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82" w:rsidRDefault="007D07E2">
      <w:r>
        <w:fldChar w:fldCharType="begin"/>
      </w:r>
      <w:r>
        <w:instrText xml:space="preserve"> HYPERLINK "https://www.parisinfo.com/ou-manger-a-paris/infos/guides/ou-manger-a-paris-selon-vos-envies/tendance-bistronomie/tendance-bistronomie" </w:instrText>
      </w:r>
      <w:r>
        <w:fldChar w:fldCharType="separate"/>
      </w:r>
      <w:r>
        <w:rPr>
          <w:rStyle w:val="Hyperlink"/>
        </w:rPr>
        <w:t>https://www.parisinfo.com/ou-manger-a-paris/infos/guides/ou-manger-a-paris-selon-vos-envies/tendance-bistronomie/tendance-bistronomie</w:t>
      </w:r>
      <w:r>
        <w:fldChar w:fldCharType="end"/>
      </w:r>
    </w:p>
    <w:p w:rsidR="007D07E2" w:rsidRDefault="007D07E2"/>
    <w:p w:rsidR="007D07E2" w:rsidRPr="007D07E2" w:rsidRDefault="007D07E2" w:rsidP="007D07E2">
      <w:pPr>
        <w:spacing w:before="150" w:after="195" w:line="240" w:lineRule="auto"/>
        <w:outlineLvl w:val="0"/>
        <w:rPr>
          <w:rFonts w:ascii="Arial" w:eastAsia="Times New Roman" w:hAnsi="Arial" w:cs="Arial"/>
          <w:kern w:val="36"/>
          <w:sz w:val="57"/>
          <w:szCs w:val="57"/>
          <w:lang w:val="fr-FR" w:eastAsia="en-GB"/>
        </w:rPr>
      </w:pPr>
      <w:bookmarkStart w:id="0" w:name="_GoBack"/>
      <w:r w:rsidRPr="007D07E2">
        <w:rPr>
          <w:rFonts w:ascii="Arial" w:eastAsia="Times New Roman" w:hAnsi="Arial" w:cs="Arial"/>
          <w:kern w:val="36"/>
          <w:sz w:val="57"/>
          <w:szCs w:val="57"/>
          <w:lang w:val="fr-FR" w:eastAsia="en-GB"/>
        </w:rPr>
        <w:t>Tendance bistronomie</w:t>
      </w:r>
    </w:p>
    <w:bookmarkEnd w:id="0"/>
    <w:p w:rsidR="007D07E2" w:rsidRPr="007D07E2" w:rsidRDefault="007D07E2" w:rsidP="007D07E2">
      <w:pPr>
        <w:pBdr>
          <w:bottom w:val="single" w:sz="6" w:space="19" w:color="F1F1F1"/>
        </w:pBdr>
        <w:spacing w:before="195" w:after="300" w:line="240" w:lineRule="auto"/>
        <w:outlineLvl w:val="1"/>
        <w:rPr>
          <w:rFonts w:ascii="Arial" w:eastAsia="Times New Roman" w:hAnsi="Arial" w:cs="Arial"/>
          <w:sz w:val="32"/>
          <w:szCs w:val="32"/>
          <w:lang w:val="fr-FR" w:eastAsia="en-GB"/>
        </w:rPr>
      </w:pPr>
      <w:r w:rsidRPr="007D07E2">
        <w:rPr>
          <w:rFonts w:ascii="Arial" w:eastAsia="Times New Roman" w:hAnsi="Arial" w:cs="Arial"/>
          <w:sz w:val="32"/>
          <w:szCs w:val="32"/>
          <w:lang w:val="fr-FR" w:eastAsia="en-GB"/>
        </w:rPr>
        <w:t>Très en vogue, la bistronomie démocratise la haute cuisine en réconciliant culture bistrot et gastronomie</w:t>
      </w:r>
    </w:p>
    <w:p w:rsidR="007D07E2" w:rsidRPr="007D07E2" w:rsidRDefault="007D07E2" w:rsidP="007D07E2">
      <w:pPr>
        <w:shd w:val="clear" w:color="auto" w:fill="FFFFFF"/>
        <w:spacing w:after="0" w:line="240" w:lineRule="auto"/>
        <w:rPr>
          <w:rFonts w:ascii="Arial" w:eastAsia="Times New Roman" w:hAnsi="Arial" w:cs="Arial"/>
          <w:color w:val="1D1D1D"/>
          <w:sz w:val="21"/>
          <w:szCs w:val="21"/>
          <w:lang w:val="fr-FR" w:eastAsia="en-GB"/>
        </w:rPr>
      </w:pPr>
    </w:p>
    <w:p w:rsidR="007D07E2" w:rsidRPr="007D07E2" w:rsidRDefault="007D07E2" w:rsidP="007D07E2">
      <w:pPr>
        <w:shd w:val="clear" w:color="auto" w:fill="FFFFFF"/>
        <w:spacing w:before="225" w:after="225" w:line="240" w:lineRule="auto"/>
        <w:rPr>
          <w:rFonts w:ascii="Arial" w:eastAsia="Times New Roman" w:hAnsi="Arial" w:cs="Arial"/>
          <w:color w:val="1D1D1D"/>
          <w:sz w:val="21"/>
          <w:szCs w:val="21"/>
          <w:lang w:val="fr-FR" w:eastAsia="en-GB"/>
        </w:rPr>
      </w:pPr>
      <w:r w:rsidRPr="007D07E2">
        <w:rPr>
          <w:rFonts w:ascii="Arial" w:eastAsia="Times New Roman" w:hAnsi="Arial" w:cs="Arial"/>
          <w:color w:val="1D1D1D"/>
          <w:sz w:val="21"/>
          <w:szCs w:val="21"/>
          <w:lang w:val="fr-FR" w:eastAsia="en-GB"/>
        </w:rPr>
        <w:t>Très en vogue, la </w:t>
      </w:r>
      <w:r w:rsidRPr="007D07E2">
        <w:rPr>
          <w:rFonts w:ascii="Arial" w:eastAsia="Times New Roman" w:hAnsi="Arial" w:cs="Arial"/>
          <w:b/>
          <w:bCs/>
          <w:color w:val="1D1D1D"/>
          <w:sz w:val="21"/>
          <w:szCs w:val="21"/>
          <w:lang w:val="fr-FR" w:eastAsia="en-GB"/>
        </w:rPr>
        <w:t>bistronomie</w:t>
      </w:r>
      <w:r w:rsidRPr="007D07E2">
        <w:rPr>
          <w:rFonts w:ascii="Arial" w:eastAsia="Times New Roman" w:hAnsi="Arial" w:cs="Arial"/>
          <w:color w:val="1D1D1D"/>
          <w:sz w:val="21"/>
          <w:szCs w:val="21"/>
          <w:lang w:val="fr-FR" w:eastAsia="en-GB"/>
        </w:rPr>
        <w:t> fait souffler un vent de nouveauté sur la gastronomie. Cette tendance a été lancée au début des années 90 par le </w:t>
      </w:r>
      <w:r w:rsidRPr="007D07E2">
        <w:rPr>
          <w:rFonts w:ascii="Arial" w:eastAsia="Times New Roman" w:hAnsi="Arial" w:cs="Arial"/>
          <w:b/>
          <w:bCs/>
          <w:color w:val="1D1D1D"/>
          <w:sz w:val="21"/>
          <w:szCs w:val="21"/>
          <w:lang w:val="fr-FR" w:eastAsia="en-GB"/>
        </w:rPr>
        <w:t>chef </w:t>
      </w:r>
      <w:r w:rsidRPr="007D07E2">
        <w:rPr>
          <w:rFonts w:ascii="Arial" w:eastAsia="Times New Roman" w:hAnsi="Arial" w:cs="Arial"/>
          <w:color w:val="1D1D1D"/>
          <w:sz w:val="21"/>
          <w:szCs w:val="21"/>
          <w:lang w:val="fr-FR" w:eastAsia="en-GB"/>
        </w:rPr>
        <w:t>Yves Camdeborde, qui souhaitait </w:t>
      </w:r>
      <w:r w:rsidRPr="007D07E2">
        <w:rPr>
          <w:rFonts w:ascii="Arial" w:eastAsia="Times New Roman" w:hAnsi="Arial" w:cs="Arial"/>
          <w:b/>
          <w:bCs/>
          <w:color w:val="1D1D1D"/>
          <w:sz w:val="21"/>
          <w:szCs w:val="21"/>
          <w:lang w:val="fr-FR" w:eastAsia="en-GB"/>
        </w:rPr>
        <w:t>démocratiser la haute cuisine</w:t>
      </w:r>
      <w:r w:rsidRPr="007D07E2">
        <w:rPr>
          <w:rFonts w:ascii="Arial" w:eastAsia="Times New Roman" w:hAnsi="Arial" w:cs="Arial"/>
          <w:color w:val="1D1D1D"/>
          <w:sz w:val="21"/>
          <w:szCs w:val="21"/>
          <w:lang w:val="fr-FR" w:eastAsia="en-GB"/>
        </w:rPr>
        <w:t> en réconciliant </w:t>
      </w:r>
      <w:r w:rsidRPr="007D07E2">
        <w:rPr>
          <w:rFonts w:ascii="Arial" w:eastAsia="Times New Roman" w:hAnsi="Arial" w:cs="Arial"/>
          <w:b/>
          <w:bCs/>
          <w:color w:val="1D1D1D"/>
          <w:sz w:val="21"/>
          <w:szCs w:val="21"/>
          <w:lang w:val="fr-FR" w:eastAsia="en-GB"/>
        </w:rPr>
        <w:t>culture bistrot et gastronomie</w:t>
      </w:r>
      <w:r w:rsidRPr="007D07E2">
        <w:rPr>
          <w:rFonts w:ascii="Arial" w:eastAsia="Times New Roman" w:hAnsi="Arial" w:cs="Arial"/>
          <w:color w:val="1D1D1D"/>
          <w:sz w:val="21"/>
          <w:szCs w:val="21"/>
          <w:lang w:val="fr-FR" w:eastAsia="en-GB"/>
        </w:rPr>
        <w:t>.</w:t>
      </w:r>
    </w:p>
    <w:p w:rsidR="007D07E2" w:rsidRPr="007D07E2" w:rsidRDefault="007D07E2" w:rsidP="007D07E2">
      <w:pPr>
        <w:shd w:val="clear" w:color="auto" w:fill="FFFFFF"/>
        <w:spacing w:before="225" w:after="225" w:line="240" w:lineRule="auto"/>
        <w:rPr>
          <w:rFonts w:ascii="Arial" w:eastAsia="Times New Roman" w:hAnsi="Arial" w:cs="Arial"/>
          <w:color w:val="1D1D1D"/>
          <w:sz w:val="21"/>
          <w:szCs w:val="21"/>
          <w:lang w:val="fr-FR" w:eastAsia="en-GB"/>
        </w:rPr>
      </w:pPr>
      <w:r w:rsidRPr="007D07E2">
        <w:rPr>
          <w:rFonts w:ascii="Arial" w:eastAsia="Times New Roman" w:hAnsi="Arial" w:cs="Arial"/>
          <w:color w:val="1D1D1D"/>
          <w:sz w:val="21"/>
          <w:szCs w:val="21"/>
          <w:lang w:val="fr-FR" w:eastAsia="en-GB"/>
        </w:rPr>
        <w:t>Ce courant culinaire a un nom : la "</w:t>
      </w:r>
      <w:r w:rsidRPr="007D07E2">
        <w:rPr>
          <w:rFonts w:ascii="Arial" w:eastAsia="Times New Roman" w:hAnsi="Arial" w:cs="Arial"/>
          <w:b/>
          <w:bCs/>
          <w:color w:val="1D1D1D"/>
          <w:sz w:val="21"/>
          <w:szCs w:val="21"/>
          <w:lang w:val="fr-FR" w:eastAsia="en-GB"/>
        </w:rPr>
        <w:t>bistronomie</w:t>
      </w:r>
      <w:r w:rsidRPr="007D07E2">
        <w:rPr>
          <w:rFonts w:ascii="Arial" w:eastAsia="Times New Roman" w:hAnsi="Arial" w:cs="Arial"/>
          <w:color w:val="1D1D1D"/>
          <w:sz w:val="21"/>
          <w:szCs w:val="21"/>
          <w:lang w:val="fr-FR" w:eastAsia="en-GB"/>
        </w:rPr>
        <w:t>" (contraction de bistrot et de gastronomie), un néologisme créé par le journaliste et critique culinaire Sébastien Demorand en 2004. Un courant qui révèle toute une génération de jeunes chefs talentueux !</w:t>
      </w:r>
    </w:p>
    <w:p w:rsidR="007D07E2" w:rsidRPr="007D07E2" w:rsidRDefault="007D07E2" w:rsidP="007D07E2">
      <w:pPr>
        <w:shd w:val="clear" w:color="auto" w:fill="FFFFFF"/>
        <w:spacing w:before="225" w:after="225" w:line="240" w:lineRule="auto"/>
        <w:rPr>
          <w:rFonts w:ascii="Arial" w:eastAsia="Times New Roman" w:hAnsi="Arial" w:cs="Arial"/>
          <w:color w:val="1D1D1D"/>
          <w:sz w:val="21"/>
          <w:szCs w:val="21"/>
          <w:lang w:val="fr-FR" w:eastAsia="en-GB"/>
        </w:rPr>
      </w:pPr>
      <w:r w:rsidRPr="007D07E2">
        <w:rPr>
          <w:rFonts w:ascii="Arial" w:eastAsia="Times New Roman" w:hAnsi="Arial" w:cs="Arial"/>
          <w:color w:val="1D1D1D"/>
          <w:sz w:val="21"/>
          <w:szCs w:val="21"/>
          <w:lang w:val="fr-FR" w:eastAsia="en-GB"/>
        </w:rPr>
        <w:t>Côté recettes, les ingrédients sont simples : on prend des </w:t>
      </w:r>
      <w:r w:rsidRPr="007D07E2">
        <w:rPr>
          <w:rFonts w:ascii="Arial" w:eastAsia="Times New Roman" w:hAnsi="Arial" w:cs="Arial"/>
          <w:b/>
          <w:bCs/>
          <w:color w:val="1D1D1D"/>
          <w:sz w:val="21"/>
          <w:szCs w:val="21"/>
          <w:lang w:val="fr-FR" w:eastAsia="en-GB"/>
        </w:rPr>
        <w:t>spécialités traditionnelles</w:t>
      </w:r>
      <w:r w:rsidRPr="007D07E2">
        <w:rPr>
          <w:rFonts w:ascii="Arial" w:eastAsia="Times New Roman" w:hAnsi="Arial" w:cs="Arial"/>
          <w:color w:val="1D1D1D"/>
          <w:sz w:val="21"/>
          <w:szCs w:val="21"/>
          <w:lang w:val="fr-FR" w:eastAsia="en-GB"/>
        </w:rPr>
        <w:t>, on y ajoute l’amour des </w:t>
      </w:r>
      <w:r w:rsidRPr="007D07E2">
        <w:rPr>
          <w:rFonts w:ascii="Arial" w:eastAsia="Times New Roman" w:hAnsi="Arial" w:cs="Arial"/>
          <w:b/>
          <w:bCs/>
          <w:color w:val="1D1D1D"/>
          <w:sz w:val="21"/>
          <w:szCs w:val="21"/>
          <w:lang w:val="fr-FR" w:eastAsia="en-GB"/>
        </w:rPr>
        <w:t>bons produits,</w:t>
      </w:r>
      <w:r w:rsidRPr="007D07E2">
        <w:rPr>
          <w:rFonts w:ascii="Arial" w:eastAsia="Times New Roman" w:hAnsi="Arial" w:cs="Arial"/>
          <w:color w:val="1D1D1D"/>
          <w:sz w:val="21"/>
          <w:szCs w:val="21"/>
          <w:lang w:val="fr-FR" w:eastAsia="en-GB"/>
        </w:rPr>
        <w:t> une vision d’auteur, on saupoudre d’un soupçon de </w:t>
      </w:r>
      <w:r w:rsidRPr="007D07E2">
        <w:rPr>
          <w:rFonts w:ascii="Arial" w:eastAsia="Times New Roman" w:hAnsi="Arial" w:cs="Arial"/>
          <w:b/>
          <w:bCs/>
          <w:color w:val="1D1D1D"/>
          <w:sz w:val="21"/>
          <w:szCs w:val="21"/>
          <w:lang w:val="fr-FR" w:eastAsia="en-GB"/>
        </w:rPr>
        <w:t>créativité</w:t>
      </w:r>
      <w:r w:rsidRPr="007D07E2">
        <w:rPr>
          <w:rFonts w:ascii="Arial" w:eastAsia="Times New Roman" w:hAnsi="Arial" w:cs="Arial"/>
          <w:color w:val="1D1D1D"/>
          <w:sz w:val="21"/>
          <w:szCs w:val="21"/>
          <w:lang w:val="fr-FR" w:eastAsia="en-GB"/>
        </w:rPr>
        <w:t>, voilà c’est prêt !</w:t>
      </w:r>
    </w:p>
    <w:p w:rsidR="007D07E2" w:rsidRPr="007D07E2" w:rsidRDefault="007D07E2" w:rsidP="007D07E2">
      <w:pPr>
        <w:shd w:val="clear" w:color="auto" w:fill="FFFFFF"/>
        <w:spacing w:before="600" w:after="450" w:line="240" w:lineRule="auto"/>
        <w:outlineLvl w:val="1"/>
        <w:rPr>
          <w:rFonts w:ascii="Arial" w:eastAsia="Times New Roman" w:hAnsi="Arial" w:cs="Arial"/>
          <w:caps/>
          <w:color w:val="1D1D1D"/>
          <w:sz w:val="36"/>
          <w:szCs w:val="36"/>
          <w:lang w:eastAsia="en-GB"/>
        </w:rPr>
      </w:pPr>
      <w:bookmarkStart w:id="1" w:name="eztoc_1_1"/>
      <w:bookmarkEnd w:id="1"/>
      <w:r w:rsidRPr="007D07E2">
        <w:rPr>
          <w:rFonts w:ascii="Arial" w:eastAsia="Times New Roman" w:hAnsi="Arial" w:cs="Arial"/>
          <w:caps/>
          <w:color w:val="1D1D1D"/>
          <w:sz w:val="36"/>
          <w:szCs w:val="36"/>
          <w:lang w:eastAsia="en-GB"/>
        </w:rPr>
        <w:t>DES SAVEURS VENUES D'AILLEURS</w:t>
      </w:r>
    </w:p>
    <w:p w:rsidR="007D07E2" w:rsidRPr="007D07E2" w:rsidRDefault="007D07E2" w:rsidP="007D07E2">
      <w:pPr>
        <w:shd w:val="clear" w:color="auto" w:fill="FFFFFF"/>
        <w:spacing w:before="225" w:after="225" w:line="240" w:lineRule="auto"/>
        <w:rPr>
          <w:rFonts w:ascii="Arial" w:eastAsia="Times New Roman" w:hAnsi="Arial" w:cs="Arial"/>
          <w:color w:val="1D1D1D"/>
          <w:sz w:val="21"/>
          <w:szCs w:val="21"/>
          <w:lang w:val="fr-FR" w:eastAsia="en-GB"/>
        </w:rPr>
      </w:pPr>
      <w:r w:rsidRPr="007D07E2">
        <w:rPr>
          <w:rFonts w:ascii="Arial" w:eastAsia="Times New Roman" w:hAnsi="Arial" w:cs="Arial"/>
          <w:color w:val="1D1D1D"/>
          <w:sz w:val="21"/>
          <w:szCs w:val="21"/>
          <w:lang w:val="fr-FR" w:eastAsia="en-GB"/>
        </w:rPr>
        <w:t xml:space="preserve">L’adresse </w:t>
      </w:r>
      <w:proofErr w:type="spellStart"/>
      <w:r w:rsidRPr="007D07E2">
        <w:rPr>
          <w:rFonts w:ascii="Arial" w:eastAsia="Times New Roman" w:hAnsi="Arial" w:cs="Arial"/>
          <w:color w:val="1D1D1D"/>
          <w:sz w:val="21"/>
          <w:szCs w:val="21"/>
          <w:lang w:val="fr-FR" w:eastAsia="en-GB"/>
        </w:rPr>
        <w:t>bistronomique</w:t>
      </w:r>
      <w:proofErr w:type="spellEnd"/>
      <w:r w:rsidRPr="007D07E2">
        <w:rPr>
          <w:rFonts w:ascii="Arial" w:eastAsia="Times New Roman" w:hAnsi="Arial" w:cs="Arial"/>
          <w:color w:val="1D1D1D"/>
          <w:sz w:val="21"/>
          <w:szCs w:val="21"/>
          <w:lang w:val="fr-FR" w:eastAsia="en-GB"/>
        </w:rPr>
        <w:t xml:space="preserve"> dont tout le monde parle ? </w:t>
      </w:r>
      <w:hyperlink r:id="rId4" w:tgtFrame="_self" w:tooltip="Le Chateaubriand" w:history="1">
        <w:r w:rsidRPr="007D07E2">
          <w:rPr>
            <w:rFonts w:ascii="Arial" w:eastAsia="Times New Roman" w:hAnsi="Arial" w:cs="Arial"/>
            <w:color w:val="00ACE5"/>
            <w:sz w:val="21"/>
            <w:szCs w:val="21"/>
            <w:lang w:val="fr-FR" w:eastAsia="en-GB"/>
          </w:rPr>
          <w:t>Le Chateaubriand</w:t>
        </w:r>
      </w:hyperlink>
      <w:r w:rsidRPr="007D07E2">
        <w:rPr>
          <w:rFonts w:ascii="Arial" w:eastAsia="Times New Roman" w:hAnsi="Arial" w:cs="Arial"/>
          <w:color w:val="1D1D1D"/>
          <w:sz w:val="21"/>
          <w:szCs w:val="21"/>
          <w:lang w:val="fr-FR" w:eastAsia="en-GB"/>
        </w:rPr>
        <w:t>, </w:t>
      </w:r>
      <w:r w:rsidRPr="007D07E2">
        <w:rPr>
          <w:rFonts w:ascii="Arial" w:eastAsia="Times New Roman" w:hAnsi="Arial" w:cs="Arial"/>
          <w:b/>
          <w:bCs/>
          <w:color w:val="1D1D1D"/>
          <w:sz w:val="21"/>
          <w:szCs w:val="21"/>
          <w:lang w:val="fr-FR" w:eastAsia="en-GB"/>
        </w:rPr>
        <w:t>classé dans les 100 meilleurs restaurants du monde</w:t>
      </w:r>
      <w:r w:rsidRPr="007D07E2">
        <w:rPr>
          <w:rFonts w:ascii="Arial" w:eastAsia="Times New Roman" w:hAnsi="Arial" w:cs="Arial"/>
          <w:color w:val="1D1D1D"/>
          <w:sz w:val="21"/>
          <w:szCs w:val="21"/>
          <w:lang w:val="fr-FR" w:eastAsia="en-GB"/>
        </w:rPr>
        <w:t> par le magazine britannique spécialisé </w:t>
      </w:r>
      <w:r w:rsidRPr="007D07E2">
        <w:rPr>
          <w:rFonts w:ascii="Arial" w:eastAsia="Times New Roman" w:hAnsi="Arial" w:cs="Arial"/>
          <w:i/>
          <w:iCs/>
          <w:color w:val="1D1D1D"/>
          <w:sz w:val="21"/>
          <w:szCs w:val="21"/>
          <w:lang w:val="fr-FR" w:eastAsia="en-GB"/>
        </w:rPr>
        <w:t>Restaurant</w:t>
      </w:r>
      <w:r w:rsidRPr="007D07E2">
        <w:rPr>
          <w:rFonts w:ascii="Arial" w:eastAsia="Times New Roman" w:hAnsi="Arial" w:cs="Arial"/>
          <w:color w:val="1D1D1D"/>
          <w:sz w:val="21"/>
          <w:szCs w:val="21"/>
          <w:lang w:val="fr-FR" w:eastAsia="en-GB"/>
        </w:rPr>
        <w:t> ! Derrière les fourneaux, un chef d’origine basque,</w:t>
      </w:r>
      <w:r w:rsidRPr="007D07E2">
        <w:rPr>
          <w:rFonts w:ascii="Arial" w:eastAsia="Times New Roman" w:hAnsi="Arial" w:cs="Arial"/>
          <w:b/>
          <w:bCs/>
          <w:color w:val="1D1D1D"/>
          <w:sz w:val="21"/>
          <w:szCs w:val="21"/>
          <w:lang w:val="fr-FR" w:eastAsia="en-GB"/>
        </w:rPr>
        <w:t> </w:t>
      </w:r>
      <w:proofErr w:type="spellStart"/>
      <w:r w:rsidRPr="007D07E2">
        <w:rPr>
          <w:rFonts w:ascii="Arial" w:eastAsia="Times New Roman" w:hAnsi="Arial" w:cs="Arial"/>
          <w:b/>
          <w:bCs/>
          <w:color w:val="1D1D1D"/>
          <w:sz w:val="21"/>
          <w:szCs w:val="21"/>
          <w:lang w:val="fr-FR" w:eastAsia="en-GB"/>
        </w:rPr>
        <w:t>Iñaki</w:t>
      </w:r>
      <w:proofErr w:type="spellEnd"/>
      <w:r w:rsidRPr="007D07E2">
        <w:rPr>
          <w:rFonts w:ascii="Arial" w:eastAsia="Times New Roman" w:hAnsi="Arial" w:cs="Arial"/>
          <w:b/>
          <w:bCs/>
          <w:color w:val="1D1D1D"/>
          <w:sz w:val="21"/>
          <w:szCs w:val="21"/>
          <w:lang w:val="fr-FR" w:eastAsia="en-GB"/>
        </w:rPr>
        <w:t xml:space="preserve"> </w:t>
      </w:r>
      <w:proofErr w:type="spellStart"/>
      <w:r w:rsidRPr="007D07E2">
        <w:rPr>
          <w:rFonts w:ascii="Arial" w:eastAsia="Times New Roman" w:hAnsi="Arial" w:cs="Arial"/>
          <w:b/>
          <w:bCs/>
          <w:color w:val="1D1D1D"/>
          <w:sz w:val="21"/>
          <w:szCs w:val="21"/>
          <w:lang w:val="fr-FR" w:eastAsia="en-GB"/>
        </w:rPr>
        <w:t>Aizpitarte</w:t>
      </w:r>
      <w:proofErr w:type="spellEnd"/>
      <w:r w:rsidRPr="007D07E2">
        <w:rPr>
          <w:rFonts w:ascii="Arial" w:eastAsia="Times New Roman" w:hAnsi="Arial" w:cs="Arial"/>
          <w:color w:val="1D1D1D"/>
          <w:sz w:val="21"/>
          <w:szCs w:val="21"/>
          <w:lang w:val="fr-FR" w:eastAsia="en-GB"/>
        </w:rPr>
        <w:t>, un vrai mentor pour toute une génération de cuisiniers. Vos papilles risquent d’en prendre plein les yeux et il faut vous préparer à un choc des saveurs et des textures, le tout magnifié par une </w:t>
      </w:r>
      <w:r w:rsidRPr="007D07E2">
        <w:rPr>
          <w:rFonts w:ascii="Arial" w:eastAsia="Times New Roman" w:hAnsi="Arial" w:cs="Arial"/>
          <w:b/>
          <w:bCs/>
          <w:color w:val="1D1D1D"/>
          <w:sz w:val="21"/>
          <w:szCs w:val="21"/>
          <w:lang w:val="fr-FR" w:eastAsia="en-GB"/>
        </w:rPr>
        <w:t>mise en scène des produits</w:t>
      </w:r>
      <w:r w:rsidRPr="007D07E2">
        <w:rPr>
          <w:rFonts w:ascii="Arial" w:eastAsia="Times New Roman" w:hAnsi="Arial" w:cs="Arial"/>
          <w:color w:val="1D1D1D"/>
          <w:sz w:val="21"/>
          <w:szCs w:val="21"/>
          <w:lang w:val="fr-FR" w:eastAsia="en-GB"/>
        </w:rPr>
        <w:t> élégante et graphique. Pour réserver une table, il vous faudra faire preuve d’un peu de patience. Si vous ne voulez pas attendre, vous pouvez aussi goûter la cuisine de ce chef ultra-tendance au </w:t>
      </w:r>
      <w:hyperlink r:id="rId5" w:tgtFrame="_self" w:tooltip="Le Dauphin" w:history="1">
        <w:r w:rsidRPr="007D07E2">
          <w:rPr>
            <w:rFonts w:ascii="Arial" w:eastAsia="Times New Roman" w:hAnsi="Arial" w:cs="Arial"/>
            <w:color w:val="00ACE5"/>
            <w:sz w:val="21"/>
            <w:szCs w:val="21"/>
            <w:lang w:val="fr-FR" w:eastAsia="en-GB"/>
          </w:rPr>
          <w:t>Dauphin</w:t>
        </w:r>
      </w:hyperlink>
      <w:r w:rsidRPr="007D07E2">
        <w:rPr>
          <w:rFonts w:ascii="Arial" w:eastAsia="Times New Roman" w:hAnsi="Arial" w:cs="Arial"/>
          <w:color w:val="1D1D1D"/>
          <w:sz w:val="21"/>
          <w:szCs w:val="21"/>
          <w:lang w:val="fr-FR" w:eastAsia="en-GB"/>
        </w:rPr>
        <w:t>, le petit frère du Chateaubriand, situé quelques mètres plus loin. On y sert une </w:t>
      </w:r>
      <w:r w:rsidRPr="007D07E2">
        <w:rPr>
          <w:rFonts w:ascii="Arial" w:eastAsia="Times New Roman" w:hAnsi="Arial" w:cs="Arial"/>
          <w:b/>
          <w:bCs/>
          <w:color w:val="1D1D1D"/>
          <w:sz w:val="21"/>
          <w:szCs w:val="21"/>
          <w:lang w:val="fr-FR" w:eastAsia="en-GB"/>
        </w:rPr>
        <w:t>cuisine</w:t>
      </w:r>
      <w:r w:rsidRPr="007D07E2">
        <w:rPr>
          <w:rFonts w:ascii="Arial" w:eastAsia="Times New Roman" w:hAnsi="Arial" w:cs="Arial"/>
          <w:color w:val="1D1D1D"/>
          <w:sz w:val="21"/>
          <w:szCs w:val="21"/>
          <w:lang w:val="fr-FR" w:eastAsia="en-GB"/>
        </w:rPr>
        <w:t xml:space="preserve"> de bonne facture </w:t>
      </w:r>
      <w:proofErr w:type="spellStart"/>
      <w:r w:rsidRPr="007D07E2">
        <w:rPr>
          <w:rFonts w:ascii="Arial" w:eastAsia="Times New Roman" w:hAnsi="Arial" w:cs="Arial"/>
          <w:color w:val="1D1D1D"/>
          <w:sz w:val="21"/>
          <w:szCs w:val="21"/>
          <w:lang w:val="fr-FR" w:eastAsia="en-GB"/>
        </w:rPr>
        <w:t>bistronomique</w:t>
      </w:r>
      <w:proofErr w:type="spellEnd"/>
      <w:r w:rsidRPr="007D07E2">
        <w:rPr>
          <w:rFonts w:ascii="Arial" w:eastAsia="Times New Roman" w:hAnsi="Arial" w:cs="Arial"/>
          <w:color w:val="1D1D1D"/>
          <w:sz w:val="21"/>
          <w:szCs w:val="21"/>
          <w:lang w:val="fr-FR" w:eastAsia="en-GB"/>
        </w:rPr>
        <w:t xml:space="preserve">, la touche du chef </w:t>
      </w:r>
      <w:proofErr w:type="spellStart"/>
      <w:r w:rsidRPr="007D07E2">
        <w:rPr>
          <w:rFonts w:ascii="Arial" w:eastAsia="Times New Roman" w:hAnsi="Arial" w:cs="Arial"/>
          <w:color w:val="1D1D1D"/>
          <w:sz w:val="21"/>
          <w:szCs w:val="21"/>
          <w:lang w:val="fr-FR" w:eastAsia="en-GB"/>
        </w:rPr>
        <w:t>Aizpitarte</w:t>
      </w:r>
      <w:proofErr w:type="spellEnd"/>
      <w:r w:rsidRPr="007D07E2">
        <w:rPr>
          <w:rFonts w:ascii="Arial" w:eastAsia="Times New Roman" w:hAnsi="Arial" w:cs="Arial"/>
          <w:color w:val="1D1D1D"/>
          <w:sz w:val="21"/>
          <w:szCs w:val="21"/>
          <w:lang w:val="fr-FR" w:eastAsia="en-GB"/>
        </w:rPr>
        <w:t xml:space="preserve"> en plus.</w:t>
      </w:r>
    </w:p>
    <w:p w:rsidR="007D07E2" w:rsidRPr="007D07E2" w:rsidRDefault="007D07E2" w:rsidP="007D07E2">
      <w:pPr>
        <w:shd w:val="clear" w:color="auto" w:fill="FFFFFF"/>
        <w:spacing w:before="225" w:after="225" w:line="240" w:lineRule="auto"/>
        <w:rPr>
          <w:rFonts w:ascii="Arial" w:eastAsia="Times New Roman" w:hAnsi="Arial" w:cs="Arial"/>
          <w:color w:val="1D1D1D"/>
          <w:sz w:val="21"/>
          <w:szCs w:val="21"/>
          <w:lang w:val="fr-FR" w:eastAsia="en-GB"/>
        </w:rPr>
      </w:pPr>
      <w:r w:rsidRPr="007D07E2">
        <w:rPr>
          <w:rFonts w:ascii="Arial" w:eastAsia="Times New Roman" w:hAnsi="Arial" w:cs="Arial"/>
          <w:color w:val="1D1D1D"/>
          <w:sz w:val="21"/>
          <w:szCs w:val="21"/>
          <w:lang w:val="fr-FR" w:eastAsia="en-GB"/>
        </w:rPr>
        <w:t>Toujours dans le 10e, on trouve </w:t>
      </w:r>
      <w:hyperlink r:id="rId6" w:tgtFrame="_self" w:tooltip="Porte 12" w:history="1">
        <w:r w:rsidRPr="007D07E2">
          <w:rPr>
            <w:rFonts w:ascii="Arial" w:eastAsia="Times New Roman" w:hAnsi="Arial" w:cs="Arial"/>
            <w:color w:val="00ACE5"/>
            <w:sz w:val="21"/>
            <w:szCs w:val="21"/>
            <w:lang w:val="fr-FR" w:eastAsia="en-GB"/>
          </w:rPr>
          <w:t>Porte 12</w:t>
        </w:r>
      </w:hyperlink>
      <w:r w:rsidRPr="007D07E2">
        <w:rPr>
          <w:rFonts w:ascii="Arial" w:eastAsia="Times New Roman" w:hAnsi="Arial" w:cs="Arial"/>
          <w:color w:val="1D1D1D"/>
          <w:sz w:val="21"/>
          <w:szCs w:val="21"/>
          <w:lang w:val="fr-FR" w:eastAsia="en-GB"/>
        </w:rPr>
        <w:t>, installé dans un ancien atelier de couture et de lingerie. En cuisine, le</w:t>
      </w:r>
      <w:r w:rsidRPr="007D07E2">
        <w:rPr>
          <w:rFonts w:ascii="Arial" w:eastAsia="Times New Roman" w:hAnsi="Arial" w:cs="Arial"/>
          <w:b/>
          <w:bCs/>
          <w:color w:val="1D1D1D"/>
          <w:sz w:val="21"/>
          <w:szCs w:val="21"/>
          <w:lang w:val="fr-FR" w:eastAsia="en-GB"/>
        </w:rPr>
        <w:t> </w:t>
      </w:r>
      <w:r w:rsidRPr="007D07E2">
        <w:rPr>
          <w:rFonts w:ascii="Arial" w:eastAsia="Times New Roman" w:hAnsi="Arial" w:cs="Arial"/>
          <w:color w:val="1D1D1D"/>
          <w:sz w:val="21"/>
          <w:szCs w:val="21"/>
          <w:lang w:val="fr-FR" w:eastAsia="en-GB"/>
        </w:rPr>
        <w:t xml:space="preserve">chef Vincent </w:t>
      </w:r>
      <w:proofErr w:type="spellStart"/>
      <w:r w:rsidRPr="007D07E2">
        <w:rPr>
          <w:rFonts w:ascii="Arial" w:eastAsia="Times New Roman" w:hAnsi="Arial" w:cs="Arial"/>
          <w:color w:val="1D1D1D"/>
          <w:sz w:val="21"/>
          <w:szCs w:val="21"/>
          <w:lang w:val="fr-FR" w:eastAsia="en-GB"/>
        </w:rPr>
        <w:t>Crépel</w:t>
      </w:r>
      <w:proofErr w:type="spellEnd"/>
      <w:r w:rsidRPr="007D07E2">
        <w:rPr>
          <w:rFonts w:ascii="Arial" w:eastAsia="Times New Roman" w:hAnsi="Arial" w:cs="Arial"/>
          <w:color w:val="1D1D1D"/>
          <w:sz w:val="21"/>
          <w:szCs w:val="21"/>
          <w:lang w:val="fr-FR" w:eastAsia="en-GB"/>
        </w:rPr>
        <w:t>, originaire du</w:t>
      </w:r>
      <w:r w:rsidRPr="007D07E2">
        <w:rPr>
          <w:rFonts w:ascii="Arial" w:eastAsia="Times New Roman" w:hAnsi="Arial" w:cs="Arial"/>
          <w:b/>
          <w:bCs/>
          <w:color w:val="1D1D1D"/>
          <w:sz w:val="21"/>
          <w:szCs w:val="21"/>
          <w:lang w:val="fr-FR" w:eastAsia="en-GB"/>
        </w:rPr>
        <w:t> Pays basque</w:t>
      </w:r>
      <w:r w:rsidRPr="007D07E2">
        <w:rPr>
          <w:rFonts w:ascii="Arial" w:eastAsia="Times New Roman" w:hAnsi="Arial" w:cs="Arial"/>
          <w:color w:val="1D1D1D"/>
          <w:sz w:val="21"/>
          <w:szCs w:val="21"/>
          <w:lang w:val="fr-FR" w:eastAsia="en-GB"/>
        </w:rPr>
        <w:t>, propose une </w:t>
      </w:r>
      <w:r w:rsidRPr="007D07E2">
        <w:rPr>
          <w:rFonts w:ascii="Arial" w:eastAsia="Times New Roman" w:hAnsi="Arial" w:cs="Arial"/>
          <w:b/>
          <w:bCs/>
          <w:color w:val="1D1D1D"/>
          <w:sz w:val="21"/>
          <w:szCs w:val="21"/>
          <w:lang w:val="fr-FR" w:eastAsia="en-GB"/>
        </w:rPr>
        <w:t>cuisine d’auteur</w:t>
      </w:r>
      <w:r w:rsidRPr="007D07E2">
        <w:rPr>
          <w:rFonts w:ascii="Arial" w:eastAsia="Times New Roman" w:hAnsi="Arial" w:cs="Arial"/>
          <w:color w:val="1D1D1D"/>
          <w:sz w:val="21"/>
          <w:szCs w:val="21"/>
          <w:lang w:val="fr-FR" w:eastAsia="en-GB"/>
        </w:rPr>
        <w:t> percutante. Dans l’arrondissement voisin, rue Saint-Maur, </w:t>
      </w:r>
      <w:hyperlink r:id="rId7" w:tgtFrame="_self" w:tooltip="Le Servan" w:history="1">
        <w:r w:rsidRPr="007D07E2">
          <w:rPr>
            <w:rFonts w:ascii="Arial" w:eastAsia="Times New Roman" w:hAnsi="Arial" w:cs="Arial"/>
            <w:color w:val="00ACE5"/>
            <w:sz w:val="21"/>
            <w:szCs w:val="21"/>
            <w:lang w:val="fr-FR" w:eastAsia="en-GB"/>
          </w:rPr>
          <w:t>Le Servan</w:t>
        </w:r>
      </w:hyperlink>
      <w:r w:rsidRPr="007D07E2">
        <w:rPr>
          <w:rFonts w:ascii="Arial" w:eastAsia="Times New Roman" w:hAnsi="Arial" w:cs="Arial"/>
          <w:color w:val="1D1D1D"/>
          <w:sz w:val="21"/>
          <w:szCs w:val="21"/>
          <w:lang w:val="fr-FR" w:eastAsia="en-GB"/>
        </w:rPr>
        <w:t xml:space="preserve">, tenu par les sœurs Katia et Tatiana </w:t>
      </w:r>
      <w:proofErr w:type="spellStart"/>
      <w:r w:rsidRPr="007D07E2">
        <w:rPr>
          <w:rFonts w:ascii="Arial" w:eastAsia="Times New Roman" w:hAnsi="Arial" w:cs="Arial"/>
          <w:color w:val="1D1D1D"/>
          <w:sz w:val="21"/>
          <w:szCs w:val="21"/>
          <w:lang w:val="fr-FR" w:eastAsia="en-GB"/>
        </w:rPr>
        <w:t>Levha</w:t>
      </w:r>
      <w:proofErr w:type="spellEnd"/>
      <w:r w:rsidRPr="007D07E2">
        <w:rPr>
          <w:rFonts w:ascii="Arial" w:eastAsia="Times New Roman" w:hAnsi="Arial" w:cs="Arial"/>
          <w:color w:val="1D1D1D"/>
          <w:sz w:val="21"/>
          <w:szCs w:val="21"/>
          <w:lang w:val="fr-FR" w:eastAsia="en-GB"/>
        </w:rPr>
        <w:t xml:space="preserve"> (Tatiana étant passée par </w:t>
      </w:r>
      <w:r w:rsidRPr="007D07E2">
        <w:rPr>
          <w:rFonts w:ascii="Arial" w:eastAsia="Times New Roman" w:hAnsi="Arial" w:cs="Arial"/>
          <w:b/>
          <w:bCs/>
          <w:color w:val="1D1D1D"/>
          <w:sz w:val="21"/>
          <w:szCs w:val="21"/>
          <w:lang w:val="fr-FR" w:eastAsia="en-GB"/>
        </w:rPr>
        <w:t>L’Arpège</w:t>
      </w:r>
      <w:r w:rsidRPr="007D07E2">
        <w:rPr>
          <w:rFonts w:ascii="Arial" w:eastAsia="Times New Roman" w:hAnsi="Arial" w:cs="Arial"/>
          <w:color w:val="1D1D1D"/>
          <w:sz w:val="21"/>
          <w:szCs w:val="21"/>
          <w:lang w:val="fr-FR" w:eastAsia="en-GB"/>
        </w:rPr>
        <w:t> et </w:t>
      </w:r>
      <w:r w:rsidRPr="007D07E2">
        <w:rPr>
          <w:rFonts w:ascii="Arial" w:eastAsia="Times New Roman" w:hAnsi="Arial" w:cs="Arial"/>
          <w:b/>
          <w:bCs/>
          <w:color w:val="1D1D1D"/>
          <w:sz w:val="21"/>
          <w:szCs w:val="21"/>
          <w:lang w:val="fr-FR" w:eastAsia="en-GB"/>
        </w:rPr>
        <w:t>L’Astrance</w:t>
      </w:r>
      <w:r w:rsidRPr="007D07E2">
        <w:rPr>
          <w:rFonts w:ascii="Arial" w:eastAsia="Times New Roman" w:hAnsi="Arial" w:cs="Arial"/>
          <w:color w:val="1D1D1D"/>
          <w:sz w:val="21"/>
          <w:szCs w:val="21"/>
          <w:lang w:val="fr-FR" w:eastAsia="en-GB"/>
        </w:rPr>
        <w:t>), sert une cuisine d’ici parfois teintée d’ailleurs. À la carte, on retrouve de bons</w:t>
      </w:r>
      <w:r w:rsidRPr="007D07E2">
        <w:rPr>
          <w:rFonts w:ascii="Arial" w:eastAsia="Times New Roman" w:hAnsi="Arial" w:cs="Arial"/>
          <w:b/>
          <w:bCs/>
          <w:color w:val="1D1D1D"/>
          <w:sz w:val="21"/>
          <w:szCs w:val="21"/>
          <w:lang w:val="fr-FR" w:eastAsia="en-GB"/>
        </w:rPr>
        <w:t> plats traditionnels</w:t>
      </w:r>
      <w:r w:rsidRPr="007D07E2">
        <w:rPr>
          <w:rFonts w:ascii="Arial" w:eastAsia="Times New Roman" w:hAnsi="Arial" w:cs="Arial"/>
          <w:color w:val="1D1D1D"/>
          <w:sz w:val="21"/>
          <w:szCs w:val="21"/>
          <w:lang w:val="fr-FR" w:eastAsia="en-GB"/>
        </w:rPr>
        <w:t> assaisonnés de temps à autre d’une légère note asiatique.</w:t>
      </w:r>
    </w:p>
    <w:p w:rsidR="007D07E2" w:rsidRPr="007D07E2" w:rsidRDefault="007D07E2" w:rsidP="007D07E2">
      <w:pPr>
        <w:shd w:val="clear" w:color="auto" w:fill="FFFFFF"/>
        <w:spacing w:before="600" w:after="450" w:line="240" w:lineRule="auto"/>
        <w:outlineLvl w:val="1"/>
        <w:rPr>
          <w:rFonts w:ascii="Arial" w:eastAsia="Times New Roman" w:hAnsi="Arial" w:cs="Arial"/>
          <w:caps/>
          <w:color w:val="1D1D1D"/>
          <w:sz w:val="36"/>
          <w:szCs w:val="36"/>
          <w:lang w:val="fr-FR" w:eastAsia="en-GB"/>
        </w:rPr>
      </w:pPr>
      <w:bookmarkStart w:id="2" w:name="eztoc_2_1"/>
      <w:bookmarkEnd w:id="2"/>
      <w:r w:rsidRPr="007D07E2">
        <w:rPr>
          <w:rFonts w:ascii="Arial" w:eastAsia="Times New Roman" w:hAnsi="Arial" w:cs="Arial"/>
          <w:caps/>
          <w:color w:val="1D1D1D"/>
          <w:sz w:val="36"/>
          <w:szCs w:val="36"/>
          <w:lang w:val="fr-FR" w:eastAsia="en-GB"/>
        </w:rPr>
        <w:t>LES CHEFS JAPONAIS ET LA CUISINE FRANÇAISE</w:t>
      </w:r>
    </w:p>
    <w:p w:rsidR="007D07E2" w:rsidRPr="007D07E2" w:rsidRDefault="007D07E2" w:rsidP="007D07E2">
      <w:pPr>
        <w:shd w:val="clear" w:color="auto" w:fill="FFFFFF"/>
        <w:spacing w:after="0" w:line="240" w:lineRule="auto"/>
        <w:rPr>
          <w:rFonts w:ascii="Arial" w:eastAsia="Times New Roman" w:hAnsi="Arial" w:cs="Arial"/>
          <w:color w:val="1D1D1D"/>
          <w:sz w:val="21"/>
          <w:szCs w:val="21"/>
          <w:lang w:val="fr-FR" w:eastAsia="en-GB"/>
        </w:rPr>
      </w:pPr>
    </w:p>
    <w:p w:rsidR="007D07E2" w:rsidRPr="007D07E2" w:rsidRDefault="007D07E2" w:rsidP="007D07E2">
      <w:pPr>
        <w:shd w:val="clear" w:color="auto" w:fill="FFFFFF"/>
        <w:spacing w:before="225" w:after="225" w:line="240" w:lineRule="auto"/>
        <w:rPr>
          <w:rFonts w:ascii="Arial" w:eastAsia="Times New Roman" w:hAnsi="Arial" w:cs="Arial"/>
          <w:color w:val="1D1D1D"/>
          <w:sz w:val="21"/>
          <w:szCs w:val="21"/>
          <w:lang w:val="fr-FR" w:eastAsia="en-GB"/>
        </w:rPr>
      </w:pPr>
      <w:r w:rsidRPr="007D07E2">
        <w:rPr>
          <w:rFonts w:ascii="Arial" w:eastAsia="Times New Roman" w:hAnsi="Arial" w:cs="Arial"/>
          <w:color w:val="1D1D1D"/>
          <w:sz w:val="21"/>
          <w:szCs w:val="21"/>
          <w:lang w:val="fr-FR" w:eastAsia="en-GB"/>
        </w:rPr>
        <w:lastRenderedPageBreak/>
        <w:t>Véritable phénomène dans le monde de la gastronomie, les chefs nippons qui </w:t>
      </w:r>
      <w:r w:rsidRPr="007D07E2">
        <w:rPr>
          <w:rFonts w:ascii="Arial" w:eastAsia="Times New Roman" w:hAnsi="Arial" w:cs="Arial"/>
          <w:b/>
          <w:bCs/>
          <w:color w:val="1D1D1D"/>
          <w:sz w:val="21"/>
          <w:szCs w:val="21"/>
          <w:lang w:val="fr-FR" w:eastAsia="en-GB"/>
        </w:rPr>
        <w:t>se réapproprient avec talent la cuisine française</w:t>
      </w:r>
      <w:r w:rsidRPr="007D07E2">
        <w:rPr>
          <w:rFonts w:ascii="Arial" w:eastAsia="Times New Roman" w:hAnsi="Arial" w:cs="Arial"/>
          <w:color w:val="1D1D1D"/>
          <w:sz w:val="21"/>
          <w:szCs w:val="21"/>
          <w:lang w:val="fr-FR" w:eastAsia="en-GB"/>
        </w:rPr>
        <w:t> et la conjuguent au plus-que-parfait. Comme chez </w:t>
      </w:r>
      <w:hyperlink r:id="rId8" w:tgtFrame="_self" w:tooltip="Abri" w:history="1">
        <w:r w:rsidRPr="007D07E2">
          <w:rPr>
            <w:rFonts w:ascii="Arial" w:eastAsia="Times New Roman" w:hAnsi="Arial" w:cs="Arial"/>
            <w:color w:val="00ACE5"/>
            <w:sz w:val="21"/>
            <w:szCs w:val="21"/>
            <w:lang w:val="fr-FR" w:eastAsia="en-GB"/>
          </w:rPr>
          <w:t>Abri</w:t>
        </w:r>
      </w:hyperlink>
      <w:r w:rsidRPr="007D07E2">
        <w:rPr>
          <w:rFonts w:ascii="Arial" w:eastAsia="Times New Roman" w:hAnsi="Arial" w:cs="Arial"/>
          <w:color w:val="1D1D1D"/>
          <w:sz w:val="21"/>
          <w:szCs w:val="21"/>
          <w:lang w:val="fr-FR" w:eastAsia="en-GB"/>
        </w:rPr>
        <w:t xml:space="preserve">, cantine gastronomique au format mini, où le chef </w:t>
      </w:r>
      <w:proofErr w:type="spellStart"/>
      <w:r w:rsidRPr="007D07E2">
        <w:rPr>
          <w:rFonts w:ascii="Arial" w:eastAsia="Times New Roman" w:hAnsi="Arial" w:cs="Arial"/>
          <w:color w:val="1D1D1D"/>
          <w:sz w:val="21"/>
          <w:szCs w:val="21"/>
          <w:lang w:val="fr-FR" w:eastAsia="en-GB"/>
        </w:rPr>
        <w:t>Katsuaki</w:t>
      </w:r>
      <w:proofErr w:type="spellEnd"/>
      <w:r w:rsidRPr="007D07E2">
        <w:rPr>
          <w:rFonts w:ascii="Arial" w:eastAsia="Times New Roman" w:hAnsi="Arial" w:cs="Arial"/>
          <w:color w:val="1D1D1D"/>
          <w:sz w:val="21"/>
          <w:szCs w:val="21"/>
          <w:lang w:val="fr-FR" w:eastAsia="en-GB"/>
        </w:rPr>
        <w:t xml:space="preserve"> </w:t>
      </w:r>
      <w:proofErr w:type="spellStart"/>
      <w:r w:rsidRPr="007D07E2">
        <w:rPr>
          <w:rFonts w:ascii="Arial" w:eastAsia="Times New Roman" w:hAnsi="Arial" w:cs="Arial"/>
          <w:color w:val="1D1D1D"/>
          <w:sz w:val="21"/>
          <w:szCs w:val="21"/>
          <w:lang w:val="fr-FR" w:eastAsia="en-GB"/>
        </w:rPr>
        <w:t>Okiyama</w:t>
      </w:r>
      <w:proofErr w:type="spellEnd"/>
      <w:r w:rsidRPr="007D07E2">
        <w:rPr>
          <w:rFonts w:ascii="Arial" w:eastAsia="Times New Roman" w:hAnsi="Arial" w:cs="Arial"/>
          <w:color w:val="1D1D1D"/>
          <w:sz w:val="21"/>
          <w:szCs w:val="21"/>
          <w:lang w:val="fr-FR" w:eastAsia="en-GB"/>
        </w:rPr>
        <w:t>, passé par </w:t>
      </w:r>
      <w:proofErr w:type="spellStart"/>
      <w:r w:rsidRPr="007D07E2">
        <w:rPr>
          <w:rFonts w:ascii="Arial" w:eastAsia="Times New Roman" w:hAnsi="Arial" w:cs="Arial"/>
          <w:b/>
          <w:bCs/>
          <w:color w:val="1D1D1D"/>
          <w:sz w:val="21"/>
          <w:szCs w:val="21"/>
          <w:lang w:val="fr-FR" w:eastAsia="en-GB"/>
        </w:rPr>
        <w:t>Robuchon</w:t>
      </w:r>
      <w:proofErr w:type="spellEnd"/>
      <w:r w:rsidRPr="007D07E2">
        <w:rPr>
          <w:rFonts w:ascii="Arial" w:eastAsia="Times New Roman" w:hAnsi="Arial" w:cs="Arial"/>
          <w:b/>
          <w:bCs/>
          <w:color w:val="1D1D1D"/>
          <w:sz w:val="21"/>
          <w:szCs w:val="21"/>
          <w:lang w:val="fr-FR" w:eastAsia="en-GB"/>
        </w:rPr>
        <w:t xml:space="preserve">, </w:t>
      </w:r>
      <w:proofErr w:type="spellStart"/>
      <w:r w:rsidRPr="007D07E2">
        <w:rPr>
          <w:rFonts w:ascii="Arial" w:eastAsia="Times New Roman" w:hAnsi="Arial" w:cs="Arial"/>
          <w:b/>
          <w:bCs/>
          <w:color w:val="1D1D1D"/>
          <w:sz w:val="21"/>
          <w:szCs w:val="21"/>
          <w:lang w:val="fr-FR" w:eastAsia="en-GB"/>
        </w:rPr>
        <w:t>Taillevent</w:t>
      </w:r>
      <w:proofErr w:type="spellEnd"/>
      <w:r w:rsidRPr="007D07E2">
        <w:rPr>
          <w:rFonts w:ascii="Arial" w:eastAsia="Times New Roman" w:hAnsi="Arial" w:cs="Arial"/>
          <w:color w:val="1D1D1D"/>
          <w:sz w:val="21"/>
          <w:szCs w:val="21"/>
          <w:lang w:val="fr-FR" w:eastAsia="en-GB"/>
        </w:rPr>
        <w:t> et </w:t>
      </w:r>
      <w:r w:rsidRPr="007D07E2">
        <w:rPr>
          <w:rFonts w:ascii="Arial" w:eastAsia="Times New Roman" w:hAnsi="Arial" w:cs="Arial"/>
          <w:b/>
          <w:bCs/>
          <w:color w:val="1D1D1D"/>
          <w:sz w:val="21"/>
          <w:szCs w:val="21"/>
          <w:lang w:val="fr-FR" w:eastAsia="en-GB"/>
        </w:rPr>
        <w:t>L’</w:t>
      </w:r>
      <w:proofErr w:type="spellStart"/>
      <w:r w:rsidRPr="007D07E2">
        <w:rPr>
          <w:rFonts w:ascii="Arial" w:eastAsia="Times New Roman" w:hAnsi="Arial" w:cs="Arial"/>
          <w:b/>
          <w:bCs/>
          <w:color w:val="1D1D1D"/>
          <w:sz w:val="21"/>
          <w:szCs w:val="21"/>
          <w:lang w:val="fr-FR" w:eastAsia="en-GB"/>
        </w:rPr>
        <w:t>Agapé</w:t>
      </w:r>
      <w:proofErr w:type="spellEnd"/>
      <w:r w:rsidRPr="007D07E2">
        <w:rPr>
          <w:rFonts w:ascii="Arial" w:eastAsia="Times New Roman" w:hAnsi="Arial" w:cs="Arial"/>
          <w:color w:val="1D1D1D"/>
          <w:sz w:val="21"/>
          <w:szCs w:val="21"/>
          <w:lang w:val="fr-FR" w:eastAsia="en-GB"/>
        </w:rPr>
        <w:t>, propose une gastronomie de haute volée. Les lundis et samedis, place au</w:t>
      </w:r>
      <w:r w:rsidRPr="007D07E2">
        <w:rPr>
          <w:rFonts w:ascii="Arial" w:eastAsia="Times New Roman" w:hAnsi="Arial" w:cs="Arial"/>
          <w:b/>
          <w:bCs/>
          <w:color w:val="1D1D1D"/>
          <w:sz w:val="21"/>
          <w:szCs w:val="21"/>
          <w:lang w:val="fr-FR" w:eastAsia="en-GB"/>
        </w:rPr>
        <w:t xml:space="preserve"> légendaire sandwich </w:t>
      </w:r>
      <w:proofErr w:type="spellStart"/>
      <w:r w:rsidRPr="007D07E2">
        <w:rPr>
          <w:rFonts w:ascii="Arial" w:eastAsia="Times New Roman" w:hAnsi="Arial" w:cs="Arial"/>
          <w:b/>
          <w:bCs/>
          <w:color w:val="1D1D1D"/>
          <w:sz w:val="21"/>
          <w:szCs w:val="21"/>
          <w:lang w:val="fr-FR" w:eastAsia="en-GB"/>
        </w:rPr>
        <w:t>tonkatsu</w:t>
      </w:r>
      <w:proofErr w:type="spellEnd"/>
      <w:r w:rsidRPr="007D07E2">
        <w:rPr>
          <w:rFonts w:ascii="Arial" w:eastAsia="Times New Roman" w:hAnsi="Arial" w:cs="Arial"/>
          <w:color w:val="1D1D1D"/>
          <w:sz w:val="21"/>
          <w:szCs w:val="21"/>
          <w:lang w:val="fr-FR" w:eastAsia="en-GB"/>
        </w:rPr>
        <w:t>, version snacking d’un plat japonais typique à base de porc pané et frit.</w:t>
      </w:r>
    </w:p>
    <w:p w:rsidR="007D07E2" w:rsidRPr="007D07E2" w:rsidRDefault="007D07E2" w:rsidP="007D07E2">
      <w:pPr>
        <w:shd w:val="clear" w:color="auto" w:fill="FFFFFF"/>
        <w:spacing w:before="225" w:after="225" w:line="240" w:lineRule="auto"/>
        <w:rPr>
          <w:rFonts w:ascii="Arial" w:eastAsia="Times New Roman" w:hAnsi="Arial" w:cs="Arial"/>
          <w:color w:val="1D1D1D"/>
          <w:sz w:val="21"/>
          <w:szCs w:val="21"/>
          <w:lang w:val="fr-FR" w:eastAsia="en-GB"/>
        </w:rPr>
      </w:pPr>
      <w:r w:rsidRPr="007D07E2">
        <w:rPr>
          <w:rFonts w:ascii="Arial" w:eastAsia="Times New Roman" w:hAnsi="Arial" w:cs="Arial"/>
          <w:color w:val="1D1D1D"/>
          <w:sz w:val="21"/>
          <w:szCs w:val="21"/>
          <w:lang w:val="fr-FR" w:eastAsia="en-GB"/>
        </w:rPr>
        <w:t>Autre</w:t>
      </w:r>
      <w:r w:rsidRPr="007D07E2">
        <w:rPr>
          <w:rFonts w:ascii="Arial" w:eastAsia="Times New Roman" w:hAnsi="Arial" w:cs="Arial"/>
          <w:b/>
          <w:bCs/>
          <w:color w:val="1D1D1D"/>
          <w:sz w:val="21"/>
          <w:szCs w:val="21"/>
          <w:lang w:val="fr-FR" w:eastAsia="en-GB"/>
        </w:rPr>
        <w:t> chef nippon</w:t>
      </w:r>
      <w:r w:rsidRPr="007D07E2">
        <w:rPr>
          <w:rFonts w:ascii="Arial" w:eastAsia="Times New Roman" w:hAnsi="Arial" w:cs="Arial"/>
          <w:color w:val="1D1D1D"/>
          <w:sz w:val="21"/>
          <w:szCs w:val="21"/>
          <w:lang w:val="fr-FR" w:eastAsia="en-GB"/>
        </w:rPr>
        <w:t xml:space="preserve"> : </w:t>
      </w:r>
      <w:proofErr w:type="spellStart"/>
      <w:r w:rsidRPr="007D07E2">
        <w:rPr>
          <w:rFonts w:ascii="Arial" w:eastAsia="Times New Roman" w:hAnsi="Arial" w:cs="Arial"/>
          <w:color w:val="1D1D1D"/>
          <w:sz w:val="21"/>
          <w:szCs w:val="21"/>
          <w:lang w:val="fr-FR" w:eastAsia="en-GB"/>
        </w:rPr>
        <w:t>Masahide</w:t>
      </w:r>
      <w:proofErr w:type="spellEnd"/>
      <w:r w:rsidRPr="007D07E2">
        <w:rPr>
          <w:rFonts w:ascii="Arial" w:eastAsia="Times New Roman" w:hAnsi="Arial" w:cs="Arial"/>
          <w:color w:val="1D1D1D"/>
          <w:sz w:val="21"/>
          <w:szCs w:val="21"/>
          <w:lang w:val="fr-FR" w:eastAsia="en-GB"/>
        </w:rPr>
        <w:t xml:space="preserve"> </w:t>
      </w:r>
      <w:proofErr w:type="spellStart"/>
      <w:r w:rsidRPr="007D07E2">
        <w:rPr>
          <w:rFonts w:ascii="Arial" w:eastAsia="Times New Roman" w:hAnsi="Arial" w:cs="Arial"/>
          <w:color w:val="1D1D1D"/>
          <w:sz w:val="21"/>
          <w:szCs w:val="21"/>
          <w:lang w:val="fr-FR" w:eastAsia="en-GB"/>
        </w:rPr>
        <w:t>Ikuta</w:t>
      </w:r>
      <w:proofErr w:type="spellEnd"/>
      <w:r w:rsidRPr="007D07E2">
        <w:rPr>
          <w:rFonts w:ascii="Arial" w:eastAsia="Times New Roman" w:hAnsi="Arial" w:cs="Arial"/>
          <w:color w:val="1D1D1D"/>
          <w:sz w:val="21"/>
          <w:szCs w:val="21"/>
          <w:lang w:val="fr-FR" w:eastAsia="en-GB"/>
        </w:rPr>
        <w:t>, qui officie avec talent au restaurant </w:t>
      </w:r>
      <w:r w:rsidRPr="007D07E2">
        <w:rPr>
          <w:rFonts w:ascii="Arial" w:eastAsia="Times New Roman" w:hAnsi="Arial" w:cs="Arial"/>
          <w:b/>
          <w:bCs/>
          <w:color w:val="1D1D1D"/>
          <w:sz w:val="21"/>
          <w:szCs w:val="21"/>
          <w:lang w:val="fr-FR" w:eastAsia="en-GB"/>
        </w:rPr>
        <w:t>Le Grand 8</w:t>
      </w:r>
      <w:r w:rsidRPr="007D07E2">
        <w:rPr>
          <w:rFonts w:ascii="Arial" w:eastAsia="Times New Roman" w:hAnsi="Arial" w:cs="Arial"/>
          <w:color w:val="1D1D1D"/>
          <w:sz w:val="21"/>
          <w:szCs w:val="21"/>
          <w:lang w:val="fr-FR" w:eastAsia="en-GB"/>
        </w:rPr>
        <w:t>. Au menu, une cuisine brute et naturaliste qui fait la part belle au </w:t>
      </w:r>
      <w:r w:rsidRPr="007D07E2">
        <w:rPr>
          <w:rFonts w:ascii="Arial" w:eastAsia="Times New Roman" w:hAnsi="Arial" w:cs="Arial"/>
          <w:b/>
          <w:bCs/>
          <w:color w:val="1D1D1D"/>
          <w:sz w:val="21"/>
          <w:szCs w:val="21"/>
          <w:lang w:val="fr-FR" w:eastAsia="en-GB"/>
        </w:rPr>
        <w:t>produit</w:t>
      </w:r>
      <w:r w:rsidRPr="007D07E2">
        <w:rPr>
          <w:rFonts w:ascii="Arial" w:eastAsia="Times New Roman" w:hAnsi="Arial" w:cs="Arial"/>
          <w:color w:val="1D1D1D"/>
          <w:sz w:val="21"/>
          <w:szCs w:val="21"/>
          <w:lang w:val="fr-FR" w:eastAsia="en-GB"/>
        </w:rPr>
        <w:t>.</w:t>
      </w:r>
    </w:p>
    <w:p w:rsidR="007D07E2" w:rsidRPr="007D07E2" w:rsidRDefault="007D07E2" w:rsidP="007D07E2">
      <w:pPr>
        <w:shd w:val="clear" w:color="auto" w:fill="FFFFFF"/>
        <w:spacing w:before="225" w:after="225" w:line="240" w:lineRule="auto"/>
        <w:rPr>
          <w:rFonts w:ascii="Arial" w:eastAsia="Times New Roman" w:hAnsi="Arial" w:cs="Arial"/>
          <w:color w:val="1D1D1D"/>
          <w:sz w:val="21"/>
          <w:szCs w:val="21"/>
          <w:lang w:val="fr-FR" w:eastAsia="en-GB"/>
        </w:rPr>
      </w:pPr>
      <w:r w:rsidRPr="007D07E2">
        <w:rPr>
          <w:rFonts w:ascii="Arial" w:eastAsia="Times New Roman" w:hAnsi="Arial" w:cs="Arial"/>
          <w:color w:val="1D1D1D"/>
          <w:sz w:val="21"/>
          <w:szCs w:val="21"/>
          <w:lang w:val="fr-FR" w:eastAsia="en-GB"/>
        </w:rPr>
        <w:t>Dans le 11e arrondissement, une autre </w:t>
      </w:r>
      <w:r w:rsidRPr="007D07E2">
        <w:rPr>
          <w:rFonts w:ascii="Arial" w:eastAsia="Times New Roman" w:hAnsi="Arial" w:cs="Arial"/>
          <w:b/>
          <w:bCs/>
          <w:color w:val="1D1D1D"/>
          <w:sz w:val="21"/>
          <w:szCs w:val="21"/>
          <w:lang w:val="fr-FR" w:eastAsia="en-GB"/>
        </w:rPr>
        <w:t>adresse incontournable</w:t>
      </w:r>
      <w:r w:rsidRPr="007D07E2">
        <w:rPr>
          <w:rFonts w:ascii="Arial" w:eastAsia="Times New Roman" w:hAnsi="Arial" w:cs="Arial"/>
          <w:color w:val="1D1D1D"/>
          <w:sz w:val="21"/>
          <w:szCs w:val="21"/>
          <w:lang w:val="fr-FR" w:eastAsia="en-GB"/>
        </w:rPr>
        <w:t> : le très en vue </w:t>
      </w:r>
      <w:hyperlink r:id="rId9" w:tgtFrame="_self" w:tooltip="Clown Bar" w:history="1">
        <w:r w:rsidRPr="007D07E2">
          <w:rPr>
            <w:rFonts w:ascii="Arial" w:eastAsia="Times New Roman" w:hAnsi="Arial" w:cs="Arial"/>
            <w:color w:val="00ACE5"/>
            <w:sz w:val="21"/>
            <w:szCs w:val="21"/>
            <w:lang w:val="fr-FR" w:eastAsia="en-GB"/>
          </w:rPr>
          <w:t>Clown Bar</w:t>
        </w:r>
      </w:hyperlink>
      <w:r w:rsidRPr="007D07E2">
        <w:rPr>
          <w:rFonts w:ascii="Arial" w:eastAsia="Times New Roman" w:hAnsi="Arial" w:cs="Arial"/>
          <w:color w:val="1D1D1D"/>
          <w:sz w:val="21"/>
          <w:szCs w:val="21"/>
          <w:lang w:val="fr-FR" w:eastAsia="en-GB"/>
        </w:rPr>
        <w:t> qui a pris ses quartiers dans l’ancienne buvette du Cirque d'hiver. En cuisine, c’est le </w:t>
      </w:r>
      <w:r w:rsidRPr="007D07E2">
        <w:rPr>
          <w:rFonts w:ascii="Arial" w:eastAsia="Times New Roman" w:hAnsi="Arial" w:cs="Arial"/>
          <w:b/>
          <w:bCs/>
          <w:color w:val="1D1D1D"/>
          <w:sz w:val="21"/>
          <w:szCs w:val="21"/>
          <w:lang w:val="fr-FR" w:eastAsia="en-GB"/>
        </w:rPr>
        <w:t>chef japonais </w:t>
      </w:r>
      <w:proofErr w:type="spellStart"/>
      <w:r w:rsidRPr="007D07E2">
        <w:rPr>
          <w:rFonts w:ascii="Arial" w:eastAsia="Times New Roman" w:hAnsi="Arial" w:cs="Arial"/>
          <w:color w:val="1D1D1D"/>
          <w:sz w:val="21"/>
          <w:szCs w:val="21"/>
          <w:lang w:val="fr-FR" w:eastAsia="en-GB"/>
        </w:rPr>
        <w:t>Atsumi</w:t>
      </w:r>
      <w:proofErr w:type="spellEnd"/>
      <w:r w:rsidRPr="007D07E2">
        <w:rPr>
          <w:rFonts w:ascii="Arial" w:eastAsia="Times New Roman" w:hAnsi="Arial" w:cs="Arial"/>
          <w:color w:val="1D1D1D"/>
          <w:sz w:val="21"/>
          <w:szCs w:val="21"/>
          <w:lang w:val="fr-FR" w:eastAsia="en-GB"/>
        </w:rPr>
        <w:t xml:space="preserve"> </w:t>
      </w:r>
      <w:proofErr w:type="spellStart"/>
      <w:r w:rsidRPr="007D07E2">
        <w:rPr>
          <w:rFonts w:ascii="Arial" w:eastAsia="Times New Roman" w:hAnsi="Arial" w:cs="Arial"/>
          <w:color w:val="1D1D1D"/>
          <w:sz w:val="21"/>
          <w:szCs w:val="21"/>
          <w:lang w:val="fr-FR" w:eastAsia="en-GB"/>
        </w:rPr>
        <w:t>Sota</w:t>
      </w:r>
      <w:proofErr w:type="spellEnd"/>
      <w:r w:rsidRPr="007D07E2">
        <w:rPr>
          <w:rFonts w:ascii="Arial" w:eastAsia="Times New Roman" w:hAnsi="Arial" w:cs="Arial"/>
          <w:color w:val="1D1D1D"/>
          <w:sz w:val="21"/>
          <w:szCs w:val="21"/>
          <w:lang w:val="fr-FR" w:eastAsia="en-GB"/>
        </w:rPr>
        <w:t xml:space="preserve"> qui </w:t>
      </w:r>
      <w:proofErr w:type="gramStart"/>
      <w:r w:rsidRPr="007D07E2">
        <w:rPr>
          <w:rFonts w:ascii="Arial" w:eastAsia="Times New Roman" w:hAnsi="Arial" w:cs="Arial"/>
          <w:color w:val="1D1D1D"/>
          <w:sz w:val="21"/>
          <w:szCs w:val="21"/>
          <w:lang w:val="fr-FR" w:eastAsia="en-GB"/>
        </w:rPr>
        <w:t>est</w:t>
      </w:r>
      <w:proofErr w:type="gramEnd"/>
      <w:r w:rsidRPr="007D07E2">
        <w:rPr>
          <w:rFonts w:ascii="Arial" w:eastAsia="Times New Roman" w:hAnsi="Arial" w:cs="Arial"/>
          <w:color w:val="1D1D1D"/>
          <w:sz w:val="21"/>
          <w:szCs w:val="21"/>
          <w:lang w:val="fr-FR" w:eastAsia="en-GB"/>
        </w:rPr>
        <w:t xml:space="preserve"> aux commandes. Il propose une carte qui revisite avec talent la cuisine bistrotière. On y va aussi pour son décor étonnant, classé </w:t>
      </w:r>
      <w:r w:rsidRPr="007D07E2">
        <w:rPr>
          <w:rFonts w:ascii="Arial" w:eastAsia="Times New Roman" w:hAnsi="Arial" w:cs="Arial"/>
          <w:b/>
          <w:bCs/>
          <w:color w:val="1D1D1D"/>
          <w:sz w:val="21"/>
          <w:szCs w:val="21"/>
          <w:lang w:val="fr-FR" w:eastAsia="en-GB"/>
        </w:rPr>
        <w:t>monument historique</w:t>
      </w:r>
      <w:r w:rsidRPr="007D07E2">
        <w:rPr>
          <w:rFonts w:ascii="Arial" w:eastAsia="Times New Roman" w:hAnsi="Arial" w:cs="Arial"/>
          <w:color w:val="1D1D1D"/>
          <w:sz w:val="21"/>
          <w:szCs w:val="21"/>
          <w:lang w:val="fr-FR" w:eastAsia="en-GB"/>
        </w:rPr>
        <w:t>, qui met l’univers des clowns à l’honneur.</w:t>
      </w:r>
    </w:p>
    <w:p w:rsidR="007D07E2" w:rsidRPr="007D07E2" w:rsidRDefault="007D07E2">
      <w:pPr>
        <w:rPr>
          <w:lang w:val="fr-FR"/>
        </w:rPr>
      </w:pPr>
    </w:p>
    <w:sectPr w:rsidR="007D07E2" w:rsidRPr="007D0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E2"/>
    <w:rsid w:val="006D7A82"/>
    <w:rsid w:val="00746B29"/>
    <w:rsid w:val="007D07E2"/>
    <w:rsid w:val="0080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C6CD8-DEEA-4021-9BB2-B64BFEAB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07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07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7E2"/>
    <w:rPr>
      <w:color w:val="0000FF"/>
      <w:u w:val="single"/>
    </w:rPr>
  </w:style>
  <w:style w:type="character" w:customStyle="1" w:styleId="Heading1Char">
    <w:name w:val="Heading 1 Char"/>
    <w:basedOn w:val="DefaultParagraphFont"/>
    <w:link w:val="Heading1"/>
    <w:uiPriority w:val="9"/>
    <w:rsid w:val="007D07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07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D0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07E2"/>
    <w:rPr>
      <w:b/>
      <w:bCs/>
    </w:rPr>
  </w:style>
  <w:style w:type="character" w:styleId="Emphasis">
    <w:name w:val="Emphasis"/>
    <w:basedOn w:val="DefaultParagraphFont"/>
    <w:uiPriority w:val="20"/>
    <w:qFormat/>
    <w:rsid w:val="007D0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61248">
      <w:bodyDiv w:val="1"/>
      <w:marLeft w:val="0"/>
      <w:marRight w:val="0"/>
      <w:marTop w:val="0"/>
      <w:marBottom w:val="0"/>
      <w:divBdr>
        <w:top w:val="none" w:sz="0" w:space="0" w:color="auto"/>
        <w:left w:val="none" w:sz="0" w:space="0" w:color="auto"/>
        <w:bottom w:val="none" w:sz="0" w:space="0" w:color="auto"/>
        <w:right w:val="none" w:sz="0" w:space="0" w:color="auto"/>
      </w:divBdr>
      <w:divsChild>
        <w:div w:id="1675108419">
          <w:marLeft w:val="0"/>
          <w:marRight w:val="0"/>
          <w:marTop w:val="0"/>
          <w:marBottom w:val="0"/>
          <w:divBdr>
            <w:top w:val="none" w:sz="0" w:space="0" w:color="auto"/>
            <w:left w:val="none" w:sz="0" w:space="0" w:color="auto"/>
            <w:bottom w:val="none" w:sz="0" w:space="0" w:color="auto"/>
            <w:right w:val="none" w:sz="0" w:space="0" w:color="auto"/>
          </w:divBdr>
          <w:divsChild>
            <w:div w:id="1571229490">
              <w:marLeft w:val="0"/>
              <w:marRight w:val="0"/>
              <w:marTop w:val="0"/>
              <w:marBottom w:val="0"/>
              <w:divBdr>
                <w:top w:val="none" w:sz="0" w:space="0" w:color="auto"/>
                <w:left w:val="none" w:sz="0" w:space="0" w:color="auto"/>
                <w:bottom w:val="none" w:sz="0" w:space="0" w:color="auto"/>
                <w:right w:val="none" w:sz="0" w:space="0" w:color="auto"/>
              </w:divBdr>
            </w:div>
            <w:div w:id="209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sinfo.com/restaurant-paris/116888/Abri" TargetMode="External"/><Relationship Id="rId3" Type="http://schemas.openxmlformats.org/officeDocument/2006/relationships/webSettings" Target="webSettings.xml"/><Relationship Id="rId7" Type="http://schemas.openxmlformats.org/officeDocument/2006/relationships/hyperlink" Target="http://www.parisinfo.com/restaurant-paris/120281/Le-Serv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isinfo.com/restaurant-paris/70900/Porte-12" TargetMode="External"/><Relationship Id="rId11" Type="http://schemas.openxmlformats.org/officeDocument/2006/relationships/theme" Target="theme/theme1.xml"/><Relationship Id="rId5" Type="http://schemas.openxmlformats.org/officeDocument/2006/relationships/hyperlink" Target="http://www.parisinfo.com/restaurant-paris/90239/Le-Dauphin" TargetMode="External"/><Relationship Id="rId10" Type="http://schemas.openxmlformats.org/officeDocument/2006/relationships/fontTable" Target="fontTable.xml"/><Relationship Id="rId4" Type="http://schemas.openxmlformats.org/officeDocument/2006/relationships/hyperlink" Target="http://www.parisinfo.com/restaurant-paris/70815/Le-Chateaubriand" TargetMode="External"/><Relationship Id="rId9" Type="http://schemas.openxmlformats.org/officeDocument/2006/relationships/hyperlink" Target="http://www.parisinfo.com/restaurant-paris/132205/Clown-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Translator</dc:creator>
  <cp:keywords/>
  <dc:description/>
  <cp:lastModifiedBy>Translator</cp:lastModifiedBy>
  <cp:revision>1</cp:revision>
  <dcterms:created xsi:type="dcterms:W3CDTF">2020-07-05T12:48:00Z</dcterms:created>
  <dcterms:modified xsi:type="dcterms:W3CDTF">2020-07-05T12:49:00Z</dcterms:modified>
</cp:coreProperties>
</file>