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7FFE" w14:textId="366AEBF9" w:rsidR="00203C62" w:rsidRPr="00A33C1B" w:rsidRDefault="00203C62" w:rsidP="00203C62">
      <w:pPr>
        <w:pStyle w:val="NormalWeb"/>
        <w:shd w:val="clear" w:color="auto" w:fill="FFFFFF"/>
        <w:spacing w:before="0" w:beforeAutospacing="0" w:after="0" w:afterAutospacing="0"/>
        <w:textAlignment w:val="baseline"/>
        <w:rPr>
          <w:rStyle w:val="Strong"/>
          <w:rFonts w:ascii="inherit" w:hAnsi="inherit" w:cs="Arial"/>
          <w:color w:val="888888"/>
          <w:sz w:val="18"/>
          <w:szCs w:val="18"/>
          <w:bdr w:val="none" w:sz="0" w:space="0" w:color="auto" w:frame="1"/>
          <w:lang w:val="fr-FR"/>
        </w:rPr>
      </w:pPr>
      <w:r w:rsidRPr="00A33C1B">
        <w:rPr>
          <w:lang w:val="fr-FR"/>
        </w:rPr>
        <w:fldChar w:fldCharType="begin"/>
      </w:r>
      <w:r w:rsidRPr="00A33C1B">
        <w:rPr>
          <w:lang w:val="fr-FR"/>
        </w:rPr>
        <w:instrText xml:space="preserve"> HYPERLINK "http://baignadesauvage.fr/la-loire-et-la-normandie/" </w:instrText>
      </w:r>
      <w:r w:rsidRPr="00A33C1B">
        <w:rPr>
          <w:lang w:val="fr-FR"/>
        </w:rPr>
        <w:fldChar w:fldCharType="separate"/>
      </w:r>
      <w:r w:rsidRPr="00A33C1B">
        <w:rPr>
          <w:rStyle w:val="Hyperlink"/>
          <w:lang w:val="fr-FR"/>
        </w:rPr>
        <w:t>La Loire et la Normandie - Baignades Sauvages France: Les plus beaux lacs, rivières, cascades et piscines naturelles de France (baignadesauvage.fr)</w:t>
      </w:r>
      <w:r w:rsidRPr="00A33C1B">
        <w:rPr>
          <w:lang w:val="fr-FR"/>
        </w:rPr>
        <w:fldChar w:fldCharType="end"/>
      </w:r>
    </w:p>
    <w:p w14:paraId="4C3F3F66" w14:textId="77777777" w:rsidR="00203C62" w:rsidRPr="00A33C1B" w:rsidRDefault="00203C62" w:rsidP="00203C62">
      <w:pPr>
        <w:pStyle w:val="NormalWeb"/>
        <w:shd w:val="clear" w:color="auto" w:fill="FFFFFF"/>
        <w:spacing w:before="0" w:beforeAutospacing="0" w:after="0" w:afterAutospacing="0"/>
        <w:textAlignment w:val="baseline"/>
        <w:rPr>
          <w:rStyle w:val="Strong"/>
          <w:rFonts w:ascii="inherit" w:hAnsi="inherit" w:cs="Arial"/>
          <w:color w:val="888888"/>
          <w:sz w:val="18"/>
          <w:szCs w:val="18"/>
          <w:bdr w:val="none" w:sz="0" w:space="0" w:color="auto" w:frame="1"/>
          <w:lang w:val="fr-FR"/>
        </w:rPr>
      </w:pPr>
    </w:p>
    <w:p w14:paraId="2954378E" w14:textId="4185FCC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proofErr w:type="gramStart"/>
      <w:r w:rsidRPr="00E6633C">
        <w:rPr>
          <w:rStyle w:val="Strong"/>
          <w:rFonts w:ascii="Arial" w:hAnsi="Arial" w:cs="Arial"/>
          <w:sz w:val="20"/>
          <w:szCs w:val="20"/>
          <w:bdr w:val="none" w:sz="0" w:space="0" w:color="auto" w:frame="1"/>
          <w:lang w:val="fr-FR"/>
        </w:rPr>
        <w:t>La magnifique affluents</w:t>
      </w:r>
      <w:proofErr w:type="gramEnd"/>
      <w:r w:rsidRPr="00E6633C">
        <w:rPr>
          <w:rStyle w:val="Strong"/>
          <w:rFonts w:ascii="Arial" w:hAnsi="Arial" w:cs="Arial"/>
          <w:sz w:val="20"/>
          <w:szCs w:val="20"/>
          <w:bdr w:val="none" w:sz="0" w:space="0" w:color="auto" w:frame="1"/>
          <w:lang w:val="fr-FR"/>
        </w:rPr>
        <w:t xml:space="preserve"> de la Loire  traverse lentement cette région le long d’élégants châteaux à travers une campagne luxuriante. Sur les rives des nombreux magnifiques affluents de la Loire, vous trouverez des endroits isolés idéaux pour les baignades relaxantes et les pique-niques. Mais vous devez connaître les bons endroits, car il peut être dangereux.</w:t>
      </w:r>
    </w:p>
    <w:p w14:paraId="1EE40127"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 </w:t>
      </w:r>
    </w:p>
    <w:p w14:paraId="2C0D0258"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Une des dernières rivières sauvages d’Europe de l’Ouest, la rivière ressemblait au Zambèze : le soleil était bas dans le ciel, des îles avec des plages de sable lançaient des reflets d’or sur la Loire et des nuées d’oiseaux nichaient dans les hautes herbes à éléphant. J’ai campé et je me suis baigné en soirée, plongeant dans les eaux chaudes depuis la rive de sable. Flottant dans le doux courant, j’ai regardé vers la berge et je m’attendais presque à voir un crocodile sortir des broussailles. En fait, j’étais simplement près du Château d’Ussé 168c.</w:t>
      </w:r>
    </w:p>
    <w:p w14:paraId="0A1FC742" w14:textId="5480C115"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 Le doux lit de la rivière est changeant et présente des canaux et des courants imprévisibles, mais si vous êtes un nageur confirmé, vous pourriez apprécier de vous laisser porter par les courants. Pour des baignades plus tranquilles, dirigez-vous vers les endroits avec une plage de rivière où les familles locales se baignent régulièrement (165b, 170b).</w:t>
      </w:r>
    </w:p>
    <w:p w14:paraId="2F6D245F" w14:textId="39683B6A"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w:t>
      </w:r>
    </w:p>
    <w:p w14:paraId="09192FFA"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Vers le nord-est, le Loir (sans « e ») coule vers le nord vers le charmant village de Lavardin 166c avec son château médiéval en ruine et devant les habitations troglodytes de Troo 166b. Ce petit affluent de la Loire fut jadis une voie navigable et l’ensemble de la section que nous avons explorée présente des eaux profondes sans courant imprévisible – idéal donc pour les baignades tranquilles dans une eau réchauffée par le soleil avec une vue sur les champs de coquelicots aux couleurs vives et les vergers.</w:t>
      </w:r>
    </w:p>
    <w:p w14:paraId="2652350E"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En prenant la direction du sud, prévoyez du temps pour visiter Azay-le-Rideau 168, un château romantique avec des tourelles sur une île dans l’</w:t>
      </w:r>
      <w:proofErr w:type="spellStart"/>
      <w:r w:rsidRPr="00E6633C">
        <w:rPr>
          <w:rFonts w:ascii="Arial" w:hAnsi="Arial" w:cs="Arial"/>
          <w:sz w:val="20"/>
          <w:szCs w:val="20"/>
          <w:lang w:val="fr-FR"/>
        </w:rPr>
        <w:t>Indres</w:t>
      </w:r>
      <w:proofErr w:type="spellEnd"/>
      <w:r w:rsidRPr="00E6633C">
        <w:rPr>
          <w:rFonts w:ascii="Arial" w:hAnsi="Arial" w:cs="Arial"/>
          <w:sz w:val="20"/>
          <w:szCs w:val="20"/>
          <w:lang w:val="fr-FR"/>
        </w:rPr>
        <w:t>. Les amateurs d’aventure peuvent nager jusque-là et explorer les courants et les douves du château depuis le camping situé en face, ou vous pouvez préférer prendre un canoë jusque ses anciens cours d’eau. Vous trouverez bien d’autres plages attractives aux alentours 168b. Vous pouvez également nager près du Château d’Ussé 168c qu’on dirait issu d’un livre d’images. Depuis cet endroit, il est facile de rejoindre le sentier cyclable </w:t>
      </w:r>
      <w:r w:rsidRPr="00E6633C">
        <w:rPr>
          <w:rFonts w:ascii="Arial" w:hAnsi="Arial" w:cs="Arial"/>
          <w:i/>
          <w:iCs/>
          <w:sz w:val="20"/>
          <w:szCs w:val="20"/>
          <w:lang w:val="fr-FR"/>
        </w:rPr>
        <w:t>La Loire à Vélo</w:t>
      </w:r>
      <w:r w:rsidRPr="00E6633C">
        <w:rPr>
          <w:rFonts w:ascii="Arial" w:hAnsi="Arial" w:cs="Arial"/>
          <w:sz w:val="20"/>
          <w:szCs w:val="20"/>
          <w:lang w:val="fr-FR"/>
        </w:rPr>
        <w:t> près de Villandry 168e, un village où vous découvrirez de magnifiques jardins.</w:t>
      </w:r>
    </w:p>
    <w:p w14:paraId="3ACA2C82"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En amont sur l’Indre, près de Loches, il y a d’agréables plages idéales pour les familles et des aires de pique-nique autour d’un grand bassin de rivière avec un barrage 167a. Si vous préférez l’isolement, recherchez les ruines couvertes de lierre du Pont Romain, situées dans la clairière d’une île entre des bassins aux eaux profondes, comme une scène issue d’un </w:t>
      </w:r>
      <w:r w:rsidRPr="00E6633C">
        <w:rPr>
          <w:rFonts w:ascii="Arial" w:hAnsi="Arial" w:cs="Arial"/>
          <w:i/>
          <w:iCs/>
          <w:sz w:val="20"/>
          <w:szCs w:val="20"/>
          <w:lang w:val="fr-FR"/>
        </w:rPr>
        <w:t>Songe d’une nuit d’été</w:t>
      </w:r>
      <w:r w:rsidRPr="00E6633C">
        <w:rPr>
          <w:rFonts w:ascii="Arial" w:hAnsi="Arial" w:cs="Arial"/>
          <w:sz w:val="20"/>
          <w:szCs w:val="20"/>
          <w:lang w:val="fr-FR"/>
        </w:rPr>
        <w:t>167. Suivez l’</w:t>
      </w:r>
      <w:proofErr w:type="spellStart"/>
      <w:r w:rsidRPr="00E6633C">
        <w:rPr>
          <w:rFonts w:ascii="Arial" w:hAnsi="Arial" w:cs="Arial"/>
          <w:sz w:val="20"/>
          <w:szCs w:val="20"/>
          <w:lang w:val="fr-FR"/>
        </w:rPr>
        <w:t>Indrois</w:t>
      </w:r>
      <w:proofErr w:type="spellEnd"/>
      <w:r w:rsidRPr="00E6633C">
        <w:rPr>
          <w:rFonts w:ascii="Arial" w:hAnsi="Arial" w:cs="Arial"/>
          <w:sz w:val="20"/>
          <w:szCs w:val="20"/>
          <w:lang w:val="fr-FR"/>
        </w:rPr>
        <w:t>, un autre affluent et découvrez l’un des plus beaux villages de France, Montrésor. Ses jardins et ses bassins de nénuphars semblent directement sortis d’une œuvre de Monet 169. Durant les week-ends d’été, la rivière et le village sont éclairés d’une douce lumière par des lampes solaires pendant les « Nuits Solaires ».</w:t>
      </w:r>
    </w:p>
    <w:p w14:paraId="791A4992" w14:textId="37DDFD72"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t>[…]</w:t>
      </w:r>
    </w:p>
    <w:p w14:paraId="008557C9" w14:textId="77777777" w:rsidR="00203C62" w:rsidRPr="00E6633C" w:rsidRDefault="00203C62" w:rsidP="00A33C1B">
      <w:pPr>
        <w:pStyle w:val="NormalWeb"/>
        <w:shd w:val="clear" w:color="auto" w:fill="FFFFFF"/>
        <w:spacing w:before="0" w:beforeAutospacing="0" w:after="0" w:afterAutospacing="0" w:line="360" w:lineRule="auto"/>
        <w:textAlignment w:val="baseline"/>
        <w:rPr>
          <w:rFonts w:ascii="Arial" w:hAnsi="Arial" w:cs="Arial"/>
          <w:sz w:val="20"/>
          <w:szCs w:val="20"/>
          <w:lang w:val="fr-FR"/>
        </w:rPr>
      </w:pPr>
      <w:r w:rsidRPr="00E6633C">
        <w:rPr>
          <w:rFonts w:ascii="Arial" w:hAnsi="Arial" w:cs="Arial"/>
          <w:sz w:val="20"/>
          <w:szCs w:val="20"/>
          <w:lang w:val="fr-FR"/>
        </w:rPr>
        <w:lastRenderedPageBreak/>
        <w:t>Dans cette partie de la région, la mosaïque de petits champs, des prairies alluviales et des forêts rappellent les campagnes de Normandie. Depuis les plateaux supérieurs au nord-est autour d’Alençon, l’Orne 173 et la Touques 174 offrent des eaux plus profondes et des bassins tranquilles tandis qu’ils forment des méandres dans des villages tranquilles. Arrêtez-vous et faites-le plein de charcuteries et de fromages locaux à vous donner l’eau à la bouche pour des repas ou des pique-niques de détente sur des rives herbeuses.</w:t>
      </w:r>
    </w:p>
    <w:p w14:paraId="23AABD04" w14:textId="77777777" w:rsidR="009F652F" w:rsidRPr="00A33C1B" w:rsidRDefault="009F652F">
      <w:pPr>
        <w:rPr>
          <w:lang w:val="fr-FR"/>
        </w:rPr>
      </w:pPr>
      <w:bookmarkStart w:id="0" w:name="_GoBack"/>
      <w:bookmarkEnd w:id="0"/>
    </w:p>
    <w:sectPr w:rsidR="009F652F" w:rsidRPr="00A3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62"/>
    <w:rsid w:val="00203C62"/>
    <w:rsid w:val="009F652F"/>
    <w:rsid w:val="00A33C1B"/>
    <w:rsid w:val="00E6633C"/>
    <w:rsid w:val="00F6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8AA3"/>
  <w15:chartTrackingRefBased/>
  <w15:docId w15:val="{02FF4FDA-E2A1-446A-8BEE-D6E63667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C62"/>
    <w:rPr>
      <w:b/>
      <w:bCs/>
    </w:rPr>
  </w:style>
  <w:style w:type="character" w:styleId="Hyperlink">
    <w:name w:val="Hyperlink"/>
    <w:basedOn w:val="DefaultParagraphFont"/>
    <w:uiPriority w:val="99"/>
    <w:semiHidden/>
    <w:unhideWhenUsed/>
    <w:rsid w:val="0020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RWS_1</cp:lastModifiedBy>
  <cp:revision>3</cp:revision>
  <dcterms:created xsi:type="dcterms:W3CDTF">2021-05-19T12:41:00Z</dcterms:created>
  <dcterms:modified xsi:type="dcterms:W3CDTF">2021-10-01T14:29:00Z</dcterms:modified>
</cp:coreProperties>
</file>