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B40E6" w14:textId="4CEDAF9B" w:rsidR="00F571E8" w:rsidRPr="00F571E8" w:rsidRDefault="00F571E8" w:rsidP="00417BA5">
      <w:pPr>
        <w:pStyle w:val="Heading4"/>
        <w:shd w:val="clear" w:color="auto" w:fill="FFFFFF"/>
        <w:spacing w:before="0" w:line="900" w:lineRule="atLeast"/>
        <w:jc w:val="center"/>
      </w:pPr>
      <w:r w:rsidRPr="00F571E8">
        <w:rPr>
          <w:lang w:val="es-ES"/>
        </w:rPr>
        <w:t>https://www.astobiza.es/es/first/</w:t>
      </w:r>
    </w:p>
    <w:p w14:paraId="2B540D79" w14:textId="7103D124" w:rsidR="00417BA5" w:rsidRPr="00F60714" w:rsidRDefault="00417BA5" w:rsidP="00417BA5">
      <w:pPr>
        <w:pStyle w:val="Heading4"/>
        <w:shd w:val="clear" w:color="auto" w:fill="FFFFFF"/>
        <w:spacing w:before="0" w:line="900" w:lineRule="atLeast"/>
        <w:jc w:val="center"/>
        <w:rPr>
          <w:rFonts w:ascii="texgyreadventorregular" w:hAnsi="texgyreadventorregular"/>
          <w:color w:val="28262B"/>
          <w:spacing w:val="195"/>
          <w:sz w:val="45"/>
          <w:szCs w:val="45"/>
          <w:lang w:val="es-ES"/>
        </w:rPr>
      </w:pPr>
      <w:r w:rsidRPr="00F60714">
        <w:rPr>
          <w:rFonts w:ascii="texgyreadventorregular" w:hAnsi="texgyreadventorregular"/>
          <w:b/>
          <w:bCs/>
          <w:color w:val="28262B"/>
          <w:spacing w:val="195"/>
          <w:sz w:val="45"/>
          <w:szCs w:val="45"/>
          <w:lang w:val="es-ES"/>
        </w:rPr>
        <w:t>ASTOBIZA, MUNDIALMENTE ÚNICO</w:t>
      </w:r>
    </w:p>
    <w:p w14:paraId="51B94523" w14:textId="1DF63074" w:rsidR="00417BA5" w:rsidRPr="00F60714" w:rsidRDefault="00417BA5" w:rsidP="00A85003">
      <w:pPr>
        <w:pStyle w:val="Heading3"/>
        <w:shd w:val="clear" w:color="auto" w:fill="FFFFFF"/>
        <w:spacing w:before="0" w:beforeAutospacing="0" w:after="0" w:afterAutospacing="0" w:line="300" w:lineRule="atLeast"/>
        <w:jc w:val="center"/>
        <w:rPr>
          <w:rFonts w:ascii="Droid Serif" w:hAnsi="Droid Serif"/>
          <w:b w:val="0"/>
          <w:bCs w:val="0"/>
          <w:i/>
          <w:iCs/>
          <w:color w:val="727272"/>
          <w:sz w:val="21"/>
          <w:szCs w:val="21"/>
          <w:lang w:val="es-ES"/>
        </w:rPr>
      </w:pPr>
      <w:r w:rsidRPr="00F60714">
        <w:rPr>
          <w:rFonts w:ascii="Droid Serif" w:hAnsi="Droid Serif"/>
          <w:b w:val="0"/>
          <w:bCs w:val="0"/>
          <w:i/>
          <w:iCs/>
          <w:color w:val="727272"/>
          <w:sz w:val="21"/>
          <w:szCs w:val="21"/>
          <w:lang w:val="es-ES"/>
        </w:rPr>
        <w:t>Astobiza es único por su uva, su elaboración y su forma de entender la vida.</w:t>
      </w:r>
    </w:p>
    <w:p w14:paraId="08AD9C40" w14:textId="77777777" w:rsidR="00A85003" w:rsidRPr="00F60714" w:rsidRDefault="00A85003" w:rsidP="00A85003">
      <w:pPr>
        <w:pStyle w:val="Heading3"/>
        <w:shd w:val="clear" w:color="auto" w:fill="FFFFFF"/>
        <w:spacing w:before="0" w:beforeAutospacing="0" w:after="0" w:afterAutospacing="0" w:line="300" w:lineRule="atLeast"/>
        <w:jc w:val="center"/>
        <w:rPr>
          <w:rFonts w:ascii="Droid Serif" w:hAnsi="Droid Serif"/>
          <w:b w:val="0"/>
          <w:bCs w:val="0"/>
          <w:i/>
          <w:iCs/>
          <w:color w:val="727272"/>
          <w:sz w:val="21"/>
          <w:szCs w:val="21"/>
          <w:lang w:val="es-ES"/>
        </w:rPr>
      </w:pPr>
    </w:p>
    <w:p w14:paraId="4B9E37DD" w14:textId="3FAA9A05" w:rsidR="00417BA5" w:rsidRPr="00F60714" w:rsidRDefault="00417BA5" w:rsidP="00417BA5">
      <w:pPr>
        <w:pStyle w:val="NormalWeb"/>
        <w:shd w:val="clear" w:color="auto" w:fill="FFFFFF"/>
        <w:spacing w:before="0" w:beforeAutospacing="0" w:after="0" w:afterAutospacing="0"/>
        <w:jc w:val="center"/>
        <w:rPr>
          <w:rFonts w:ascii="inherit" w:hAnsi="inherit"/>
          <w:color w:val="565656"/>
          <w:sz w:val="21"/>
          <w:szCs w:val="21"/>
          <w:lang w:val="es-ES"/>
        </w:rPr>
      </w:pPr>
      <w:r w:rsidRPr="00F60714">
        <w:rPr>
          <w:rFonts w:ascii="inherit" w:hAnsi="inherit"/>
          <w:color w:val="565656"/>
          <w:sz w:val="21"/>
          <w:szCs w:val="21"/>
          <w:lang w:val="es-ES"/>
        </w:rPr>
        <w:t>Mimamos nuestro producto. Queremos reflejar en </w:t>
      </w:r>
      <w:r w:rsidRPr="00F60714">
        <w:rPr>
          <w:rStyle w:val="Strong"/>
          <w:rFonts w:ascii="inherit" w:eastAsiaTheme="majorEastAsia" w:hAnsi="inherit"/>
          <w:color w:val="565656"/>
          <w:sz w:val="21"/>
          <w:szCs w:val="21"/>
          <w:lang w:val="es-ES"/>
        </w:rPr>
        <w:t>nuestro txakoli</w:t>
      </w:r>
      <w:r w:rsidRPr="00F60714">
        <w:rPr>
          <w:rFonts w:ascii="inherit" w:hAnsi="inherit"/>
          <w:color w:val="565656"/>
          <w:sz w:val="21"/>
          <w:szCs w:val="21"/>
          <w:lang w:val="es-ES"/>
        </w:rPr>
        <w:t> el entorno y el clima, unidos al carácter de nuestras uvas autóctonas. Producimos un</w:t>
      </w:r>
      <w:r w:rsidRPr="00F60714">
        <w:rPr>
          <w:rStyle w:val="Strong"/>
          <w:rFonts w:ascii="inherit" w:eastAsiaTheme="majorEastAsia" w:hAnsi="inherit"/>
          <w:color w:val="565656"/>
          <w:sz w:val="21"/>
          <w:szCs w:val="21"/>
          <w:lang w:val="es-ES"/>
        </w:rPr>
        <w:t> txakoli </w:t>
      </w:r>
      <w:r w:rsidRPr="00F60714">
        <w:rPr>
          <w:rFonts w:ascii="inherit" w:hAnsi="inherit"/>
          <w:color w:val="565656"/>
          <w:sz w:val="21"/>
          <w:szCs w:val="21"/>
          <w:lang w:val="es-ES"/>
        </w:rPr>
        <w:t>seco, afrutado, con color, aroma y sin aguja.</w:t>
      </w:r>
    </w:p>
    <w:p w14:paraId="0EE3752E" w14:textId="47132480" w:rsidR="00A85003" w:rsidRPr="00F60714" w:rsidRDefault="00A85003"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446C2495" w14:textId="0A92A862" w:rsidR="00A85003" w:rsidRPr="00F60714" w:rsidRDefault="00A85003" w:rsidP="00417BA5">
      <w:pPr>
        <w:pStyle w:val="NormalWeb"/>
        <w:shd w:val="clear" w:color="auto" w:fill="FFFFFF"/>
        <w:spacing w:before="0" w:beforeAutospacing="0" w:after="0" w:afterAutospacing="0"/>
        <w:jc w:val="center"/>
        <w:rPr>
          <w:rFonts w:ascii="inherit" w:hAnsi="inherit"/>
          <w:color w:val="565656"/>
          <w:sz w:val="21"/>
          <w:szCs w:val="21"/>
          <w:lang w:val="es-ES"/>
        </w:rPr>
      </w:pPr>
      <w:r w:rsidRPr="00F60714">
        <w:rPr>
          <w:noProof/>
        </w:rPr>
        <w:drawing>
          <wp:inline distT="0" distB="0" distL="0" distR="0" wp14:anchorId="0ECB86D3" wp14:editId="1D5A16E2">
            <wp:extent cx="5731510" cy="22879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287905"/>
                    </a:xfrm>
                    <a:prstGeom prst="rect">
                      <a:avLst/>
                    </a:prstGeom>
                  </pic:spPr>
                </pic:pic>
              </a:graphicData>
            </a:graphic>
          </wp:inline>
        </w:drawing>
      </w:r>
      <w:bookmarkStart w:id="0" w:name="_GoBack"/>
      <w:bookmarkEnd w:id="0"/>
    </w:p>
    <w:p w14:paraId="37527591" w14:textId="35064C45"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4DA8CF74" w14:textId="602B6D8E"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7D16C74F" w14:textId="6DE92306"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23F18ACD" w14:textId="0466AA6D"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71A4C3CD" w14:textId="58F8961E"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53A3E679" w14:textId="51CD872C"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54C78D4F" w14:textId="0684DFE0"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328D557D" w14:textId="73157054"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18833124" w14:textId="7C00F7D5"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4C30AAB4" w14:textId="02118CD7"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7654D896" w14:textId="3005F373"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6F593E0B" w14:textId="4DAE1FD6"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2C0827B0" w14:textId="4FE767B3"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7B8212EB" w14:textId="481CB9DB"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1112E366" w14:textId="1CAA758E"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526C9696" w14:textId="2AD9D5B4"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01E832BC" w14:textId="43EF0FB1"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4539D863" w14:textId="572F2BB3"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47AC54C8" w14:textId="393D65EE"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037C3D2C" w14:textId="50436F11"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4608ADDA" w14:textId="56025365"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3246234F" w14:textId="47C54A77"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76C69CFB" w14:textId="3C813CA6"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450082B2" w14:textId="3FA2D110"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643B29F4" w14:textId="77777777" w:rsidR="00332B3E" w:rsidRPr="00F60714" w:rsidRDefault="00332B3E"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5F13B556" w14:textId="77777777" w:rsidR="00A85003" w:rsidRPr="00F60714" w:rsidRDefault="00A85003" w:rsidP="00417BA5">
      <w:pPr>
        <w:pStyle w:val="NormalWeb"/>
        <w:shd w:val="clear" w:color="auto" w:fill="FFFFFF"/>
        <w:spacing w:before="0" w:beforeAutospacing="0" w:after="0" w:afterAutospacing="0"/>
        <w:jc w:val="center"/>
        <w:rPr>
          <w:rFonts w:ascii="inherit" w:hAnsi="inherit"/>
          <w:color w:val="565656"/>
          <w:sz w:val="21"/>
          <w:szCs w:val="21"/>
          <w:lang w:val="es-ES"/>
        </w:rPr>
      </w:pPr>
    </w:p>
    <w:p w14:paraId="4B556846" w14:textId="77777777" w:rsidR="00417BA5" w:rsidRPr="00417BA5" w:rsidRDefault="00417BA5" w:rsidP="00417BA5">
      <w:pPr>
        <w:shd w:val="clear" w:color="auto" w:fill="F4F4F4"/>
        <w:spacing w:after="0" w:line="675" w:lineRule="atLeast"/>
        <w:jc w:val="center"/>
        <w:outlineLvl w:val="4"/>
        <w:rPr>
          <w:rFonts w:ascii="texgyreadventorregular" w:eastAsia="Times New Roman" w:hAnsi="texgyreadventorregular" w:cs="Times New Roman"/>
          <w:b/>
          <w:bCs/>
          <w:caps/>
          <w:color w:val="28262B"/>
          <w:spacing w:val="75"/>
          <w:sz w:val="33"/>
          <w:szCs w:val="33"/>
          <w:lang w:val="es-ES" w:eastAsia="en-GB"/>
        </w:rPr>
      </w:pPr>
      <w:r w:rsidRPr="00417BA5">
        <w:rPr>
          <w:rFonts w:ascii="texgyreadventorregular" w:eastAsia="Times New Roman" w:hAnsi="texgyreadventorregular" w:cs="Times New Roman"/>
          <w:b/>
          <w:bCs/>
          <w:caps/>
          <w:color w:val="28262B"/>
          <w:spacing w:val="75"/>
          <w:sz w:val="33"/>
          <w:szCs w:val="33"/>
          <w:lang w:val="es-ES" w:eastAsia="en-GB"/>
        </w:rPr>
        <w:lastRenderedPageBreak/>
        <w:t>FINCA ASTOBIZA</w:t>
      </w:r>
    </w:p>
    <w:p w14:paraId="268E15E8" w14:textId="77777777" w:rsidR="00417BA5" w:rsidRPr="00417BA5" w:rsidRDefault="00417BA5" w:rsidP="00417BA5">
      <w:pPr>
        <w:shd w:val="clear" w:color="auto" w:fill="F4F4F4"/>
        <w:spacing w:after="0" w:line="300" w:lineRule="atLeast"/>
        <w:jc w:val="center"/>
        <w:outlineLvl w:val="2"/>
        <w:rPr>
          <w:rFonts w:ascii="Droid Serif" w:eastAsia="Times New Roman" w:hAnsi="Droid Serif" w:cs="Times New Roman"/>
          <w:i/>
          <w:iCs/>
          <w:color w:val="727272"/>
          <w:sz w:val="21"/>
          <w:szCs w:val="21"/>
          <w:lang w:val="es-ES" w:eastAsia="en-GB"/>
        </w:rPr>
      </w:pPr>
      <w:r w:rsidRPr="00417BA5">
        <w:rPr>
          <w:rFonts w:ascii="Droid Serif" w:eastAsia="Times New Roman" w:hAnsi="Droid Serif" w:cs="Times New Roman"/>
          <w:i/>
          <w:iCs/>
          <w:color w:val="727272"/>
          <w:sz w:val="21"/>
          <w:szCs w:val="21"/>
          <w:lang w:val="es-ES" w:eastAsia="en-GB"/>
        </w:rPr>
        <w:t>Jandiola - Okondo, Álaba</w:t>
      </w:r>
    </w:p>
    <w:p w14:paraId="33EB1BE8" w14:textId="31214B90" w:rsidR="00417BA5" w:rsidRPr="00417BA5" w:rsidRDefault="00417BA5" w:rsidP="00417BA5">
      <w:pPr>
        <w:shd w:val="clear" w:color="auto" w:fill="F4F4F4"/>
        <w:spacing w:after="0" w:line="240" w:lineRule="auto"/>
        <w:jc w:val="both"/>
        <w:rPr>
          <w:rFonts w:ascii="inherit" w:eastAsia="Times New Roman" w:hAnsi="inherit" w:cs="Times New Roman"/>
          <w:color w:val="565656"/>
          <w:sz w:val="21"/>
          <w:szCs w:val="21"/>
          <w:lang w:val="es-ES" w:eastAsia="en-GB"/>
        </w:rPr>
      </w:pPr>
      <w:r w:rsidRPr="00417BA5">
        <w:rPr>
          <w:rFonts w:ascii="inherit" w:eastAsia="Times New Roman" w:hAnsi="inherit" w:cs="Times New Roman"/>
          <w:color w:val="565656"/>
          <w:sz w:val="21"/>
          <w:szCs w:val="21"/>
          <w:lang w:val="es-ES" w:eastAsia="en-GB"/>
        </w:rPr>
        <w:t>Encuadrada dentro de la </w:t>
      </w:r>
      <w:r w:rsidRPr="00417BA5">
        <w:rPr>
          <w:rFonts w:ascii="inherit" w:eastAsia="Times New Roman" w:hAnsi="inherit" w:cs="Times New Roman"/>
          <w:b/>
          <w:bCs/>
          <w:color w:val="565656"/>
          <w:sz w:val="21"/>
          <w:szCs w:val="21"/>
          <w:lang w:val="es-ES" w:eastAsia="en-GB"/>
        </w:rPr>
        <w:t>Denominación de Origen Protegida Txakoli de Álava</w:t>
      </w:r>
      <w:r w:rsidRPr="00417BA5">
        <w:rPr>
          <w:rFonts w:ascii="inherit" w:eastAsia="Times New Roman" w:hAnsi="inherit" w:cs="Times New Roman"/>
          <w:color w:val="565656"/>
          <w:sz w:val="21"/>
          <w:szCs w:val="21"/>
          <w:lang w:val="es-ES" w:eastAsia="en-GB"/>
        </w:rPr>
        <w:t>, la singularidad del viñedo cultivado y la tecnología de elaboración utilizada logran unos vinos de acusada personalidad y excelente calidad. Los vinos de Astobiza se elaboran exclusivamente con uva producida en este viñedo, con un desarrollo de la explotación cerrado, es decir, contando con una bodega dimensionada solamente para elaborar la vendimia producida en el viñedo propio. Estando por lo tanto considerada su </w:t>
      </w:r>
      <w:r w:rsidRPr="00417BA5">
        <w:rPr>
          <w:rFonts w:ascii="inherit" w:eastAsia="Times New Roman" w:hAnsi="inherit" w:cs="Times New Roman"/>
          <w:b/>
          <w:bCs/>
          <w:color w:val="565656"/>
          <w:sz w:val="21"/>
          <w:szCs w:val="21"/>
          <w:lang w:val="es-ES" w:eastAsia="en-GB"/>
        </w:rPr>
        <w:t>producción como Vinos de Pago o de Finca</w:t>
      </w:r>
      <w:r w:rsidRPr="00417BA5">
        <w:rPr>
          <w:rFonts w:ascii="inherit" w:eastAsia="Times New Roman" w:hAnsi="inherit" w:cs="Times New Roman"/>
          <w:color w:val="565656"/>
          <w:sz w:val="21"/>
          <w:szCs w:val="21"/>
          <w:lang w:val="es-ES" w:eastAsia="en-GB"/>
        </w:rPr>
        <w:t>, donde los caracteres del ecosistema vitícola quedan reflejados en los vinos elaborados.</w:t>
      </w:r>
    </w:p>
    <w:p w14:paraId="5D9A56B7" w14:textId="77777777" w:rsidR="00417BA5" w:rsidRPr="00417BA5" w:rsidRDefault="00417BA5" w:rsidP="00417BA5">
      <w:pPr>
        <w:shd w:val="clear" w:color="auto" w:fill="F4F4F4"/>
        <w:spacing w:after="0" w:line="240" w:lineRule="auto"/>
        <w:jc w:val="both"/>
        <w:rPr>
          <w:rFonts w:ascii="inherit" w:eastAsia="Times New Roman" w:hAnsi="inherit" w:cs="Times New Roman"/>
          <w:color w:val="565656"/>
          <w:sz w:val="21"/>
          <w:szCs w:val="21"/>
          <w:lang w:val="es-ES" w:eastAsia="en-GB"/>
        </w:rPr>
      </w:pPr>
      <w:r w:rsidRPr="00417BA5">
        <w:rPr>
          <w:rFonts w:ascii="inherit" w:eastAsia="Times New Roman" w:hAnsi="inherit" w:cs="Times New Roman"/>
          <w:color w:val="565656"/>
          <w:sz w:val="21"/>
          <w:szCs w:val="21"/>
          <w:lang w:val="es-ES" w:eastAsia="en-GB"/>
        </w:rPr>
        <w:t>Nuestro viñedo está situado en el pequeño municipio rural de</w:t>
      </w:r>
      <w:r w:rsidRPr="00417BA5">
        <w:rPr>
          <w:rFonts w:ascii="inherit" w:eastAsia="Times New Roman" w:hAnsi="inherit" w:cs="Times New Roman"/>
          <w:b/>
          <w:bCs/>
          <w:color w:val="565656"/>
          <w:sz w:val="21"/>
          <w:szCs w:val="21"/>
          <w:lang w:val="es-ES" w:eastAsia="en-GB"/>
        </w:rPr>
        <w:t> Oquendo, en la provincia de Álava</w:t>
      </w:r>
      <w:r w:rsidRPr="00417BA5">
        <w:rPr>
          <w:rFonts w:ascii="inherit" w:eastAsia="Times New Roman" w:hAnsi="inherit" w:cs="Times New Roman"/>
          <w:color w:val="565656"/>
          <w:sz w:val="21"/>
          <w:szCs w:val="21"/>
          <w:lang w:val="es-ES" w:eastAsia="en-GB"/>
        </w:rPr>
        <w:t>, a unos 30 minutos de Bilbao, en una finca de 10 hectáreas dividida en 7 microparcelas. Situado a 250 metros sobre el nivel del mar, está protegido por montañas y lejos del fondo del valle, con lo que se resguarda de la niebla y las heladas invernales, tan perjudiciales. El 100% de nuestra </w:t>
      </w:r>
      <w:r w:rsidRPr="00417BA5">
        <w:rPr>
          <w:rFonts w:ascii="inherit" w:eastAsia="Times New Roman" w:hAnsi="inherit" w:cs="Times New Roman"/>
          <w:b/>
          <w:bCs/>
          <w:color w:val="565656"/>
          <w:sz w:val="21"/>
          <w:szCs w:val="21"/>
          <w:lang w:val="es-ES" w:eastAsia="en-GB"/>
        </w:rPr>
        <w:t>uva</w:t>
      </w:r>
      <w:r w:rsidRPr="00417BA5">
        <w:rPr>
          <w:rFonts w:ascii="inherit" w:eastAsia="Times New Roman" w:hAnsi="inherit" w:cs="Times New Roman"/>
          <w:color w:val="565656"/>
          <w:sz w:val="21"/>
          <w:szCs w:val="21"/>
          <w:lang w:val="es-ES" w:eastAsia="en-GB"/>
        </w:rPr>
        <w:t> es de </w:t>
      </w:r>
      <w:r w:rsidRPr="00417BA5">
        <w:rPr>
          <w:rFonts w:ascii="inherit" w:eastAsia="Times New Roman" w:hAnsi="inherit" w:cs="Times New Roman"/>
          <w:b/>
          <w:bCs/>
          <w:color w:val="565656"/>
          <w:sz w:val="21"/>
          <w:szCs w:val="21"/>
          <w:lang w:val="es-ES" w:eastAsia="en-GB"/>
        </w:rPr>
        <w:t>variedades autóctonas</w:t>
      </w:r>
      <w:r w:rsidRPr="00417BA5">
        <w:rPr>
          <w:rFonts w:ascii="inherit" w:eastAsia="Times New Roman" w:hAnsi="inherit" w:cs="Times New Roman"/>
          <w:color w:val="565656"/>
          <w:sz w:val="21"/>
          <w:szCs w:val="21"/>
          <w:lang w:val="es-ES" w:eastAsia="en-GB"/>
        </w:rPr>
        <w:t>, principalmente </w:t>
      </w:r>
      <w:r w:rsidRPr="00417BA5">
        <w:rPr>
          <w:rFonts w:ascii="inherit" w:eastAsia="Times New Roman" w:hAnsi="inherit" w:cs="Times New Roman"/>
          <w:b/>
          <w:bCs/>
          <w:color w:val="565656"/>
          <w:sz w:val="21"/>
          <w:szCs w:val="21"/>
          <w:lang w:val="es-ES" w:eastAsia="en-GB"/>
        </w:rPr>
        <w:t>Ondarrabi Zuri</w:t>
      </w:r>
      <w:r w:rsidRPr="00417BA5">
        <w:rPr>
          <w:rFonts w:ascii="inherit" w:eastAsia="Times New Roman" w:hAnsi="inherit" w:cs="Times New Roman"/>
          <w:color w:val="565656"/>
          <w:sz w:val="21"/>
          <w:szCs w:val="21"/>
          <w:lang w:val="es-ES" w:eastAsia="en-GB"/>
        </w:rPr>
        <w:t>, algo de </w:t>
      </w:r>
      <w:r w:rsidRPr="00417BA5">
        <w:rPr>
          <w:rFonts w:ascii="inherit" w:eastAsia="Times New Roman" w:hAnsi="inherit" w:cs="Times New Roman"/>
          <w:b/>
          <w:bCs/>
          <w:color w:val="565656"/>
          <w:sz w:val="21"/>
          <w:szCs w:val="21"/>
          <w:lang w:val="es-ES" w:eastAsia="en-GB"/>
        </w:rPr>
        <w:t>Ondarrabi Zuri Zerratie (Petit Corbu)</w:t>
      </w:r>
      <w:r w:rsidRPr="00417BA5">
        <w:rPr>
          <w:rFonts w:ascii="inherit" w:eastAsia="Times New Roman" w:hAnsi="inherit" w:cs="Times New Roman"/>
          <w:color w:val="565656"/>
          <w:sz w:val="21"/>
          <w:szCs w:val="21"/>
          <w:lang w:val="es-ES" w:eastAsia="en-GB"/>
        </w:rPr>
        <w:t> y una pequeña parcela de </w:t>
      </w:r>
      <w:r w:rsidRPr="00417BA5">
        <w:rPr>
          <w:rFonts w:ascii="inherit" w:eastAsia="Times New Roman" w:hAnsi="inherit" w:cs="Times New Roman"/>
          <w:b/>
          <w:bCs/>
          <w:color w:val="565656"/>
          <w:sz w:val="21"/>
          <w:szCs w:val="21"/>
          <w:lang w:val="es-ES" w:eastAsia="en-GB"/>
        </w:rPr>
        <w:t>Izkiriota</w:t>
      </w:r>
      <w:r w:rsidRPr="00417BA5">
        <w:rPr>
          <w:rFonts w:ascii="inherit" w:eastAsia="Times New Roman" w:hAnsi="inherit" w:cs="Times New Roman"/>
          <w:color w:val="565656"/>
          <w:sz w:val="21"/>
          <w:szCs w:val="21"/>
          <w:lang w:val="es-ES" w:eastAsia="en-GB"/>
        </w:rPr>
        <w:t> conocida como </w:t>
      </w:r>
      <w:r w:rsidRPr="00417BA5">
        <w:rPr>
          <w:rFonts w:ascii="inherit" w:eastAsia="Times New Roman" w:hAnsi="inherit" w:cs="Times New Roman"/>
          <w:b/>
          <w:bCs/>
          <w:color w:val="565656"/>
          <w:sz w:val="21"/>
          <w:szCs w:val="21"/>
          <w:lang w:val="es-ES" w:eastAsia="en-GB"/>
        </w:rPr>
        <w:t>Gros Manseng</w:t>
      </w:r>
      <w:r w:rsidRPr="00417BA5">
        <w:rPr>
          <w:rFonts w:ascii="inherit" w:eastAsia="Times New Roman" w:hAnsi="inherit" w:cs="Times New Roman"/>
          <w:color w:val="565656"/>
          <w:sz w:val="21"/>
          <w:szCs w:val="21"/>
          <w:lang w:val="es-ES" w:eastAsia="en-GB"/>
        </w:rPr>
        <w:t>.</w:t>
      </w:r>
    </w:p>
    <w:p w14:paraId="3B5CDD10" w14:textId="6419345D" w:rsidR="006E28A2" w:rsidRPr="00F60714" w:rsidRDefault="006E28A2">
      <w:pPr>
        <w:rPr>
          <w:lang w:val="es-ES"/>
        </w:rPr>
      </w:pPr>
    </w:p>
    <w:p w14:paraId="2E319E9D" w14:textId="77777777" w:rsidR="00332B3E" w:rsidRPr="00F60714" w:rsidRDefault="00332B3E" w:rsidP="00332B3E">
      <w:pPr>
        <w:pStyle w:val="Heading5"/>
        <w:shd w:val="clear" w:color="auto" w:fill="F4F4F4"/>
        <w:spacing w:before="0" w:beforeAutospacing="0" w:after="0" w:afterAutospacing="0" w:line="675" w:lineRule="atLeast"/>
        <w:jc w:val="center"/>
        <w:rPr>
          <w:rFonts w:ascii="texgyreadventorregular" w:hAnsi="texgyreadventorregular"/>
          <w:caps/>
          <w:color w:val="28262B"/>
          <w:spacing w:val="75"/>
          <w:sz w:val="33"/>
          <w:szCs w:val="33"/>
          <w:lang w:val="es-ES"/>
        </w:rPr>
      </w:pPr>
      <w:r w:rsidRPr="00F60714">
        <w:rPr>
          <w:rFonts w:ascii="texgyreadventorregular" w:hAnsi="texgyreadventorregular"/>
          <w:caps/>
          <w:color w:val="28262B"/>
          <w:spacing w:val="75"/>
          <w:sz w:val="33"/>
          <w:szCs w:val="33"/>
          <w:lang w:val="es-ES"/>
        </w:rPr>
        <w:t>CUIDAMOS SU ELABORACIÓN</w:t>
      </w:r>
    </w:p>
    <w:p w14:paraId="409EBDCF" w14:textId="77777777" w:rsidR="00332B3E" w:rsidRPr="00F60714" w:rsidRDefault="00332B3E" w:rsidP="00332B3E">
      <w:pPr>
        <w:pStyle w:val="Heading3"/>
        <w:shd w:val="clear" w:color="auto" w:fill="F4F4F4"/>
        <w:spacing w:before="0" w:beforeAutospacing="0" w:after="0" w:afterAutospacing="0" w:line="300" w:lineRule="atLeast"/>
        <w:jc w:val="center"/>
        <w:rPr>
          <w:rFonts w:ascii="Droid Serif" w:hAnsi="Droid Serif"/>
          <w:b w:val="0"/>
          <w:bCs w:val="0"/>
          <w:i/>
          <w:iCs/>
          <w:color w:val="727272"/>
          <w:sz w:val="21"/>
          <w:szCs w:val="21"/>
          <w:lang w:val="es-ES"/>
        </w:rPr>
      </w:pPr>
      <w:r w:rsidRPr="00F60714">
        <w:rPr>
          <w:rFonts w:ascii="Droid Serif" w:hAnsi="Droid Serif"/>
          <w:b w:val="0"/>
          <w:bCs w:val="0"/>
          <w:i/>
          <w:iCs/>
          <w:color w:val="727272"/>
          <w:sz w:val="21"/>
          <w:szCs w:val="21"/>
          <w:lang w:val="es-ES"/>
        </w:rPr>
        <w:t>Nuestra principal premisa es elaborar cada año el txakoli de mejor calidad posible.</w:t>
      </w:r>
    </w:p>
    <w:p w14:paraId="24E480B2" w14:textId="77777777" w:rsidR="00332B3E" w:rsidRPr="00F60714" w:rsidRDefault="00332B3E" w:rsidP="00332B3E">
      <w:pPr>
        <w:pStyle w:val="NormalWeb"/>
        <w:shd w:val="clear" w:color="auto" w:fill="F4F4F4"/>
        <w:spacing w:before="0" w:beforeAutospacing="0" w:after="0" w:afterAutospacing="0"/>
        <w:jc w:val="both"/>
        <w:rPr>
          <w:rFonts w:ascii="inherit" w:hAnsi="inherit"/>
          <w:color w:val="565656"/>
          <w:sz w:val="21"/>
          <w:szCs w:val="21"/>
          <w:lang w:val="es-ES"/>
        </w:rPr>
      </w:pPr>
      <w:r w:rsidRPr="00F60714">
        <w:rPr>
          <w:rFonts w:ascii="inherit" w:hAnsi="inherit"/>
          <w:color w:val="565656"/>
          <w:sz w:val="21"/>
          <w:szCs w:val="21"/>
          <w:lang w:val="es-ES"/>
        </w:rPr>
        <w:t>Concebimos el cuidado del campo como algo tan importante como el propio proceso de elaboración del vino. Con una </w:t>
      </w:r>
      <w:r w:rsidRPr="00F60714">
        <w:rPr>
          <w:rStyle w:val="Strong"/>
          <w:rFonts w:ascii="inherit" w:hAnsi="inherit"/>
          <w:color w:val="565656"/>
          <w:sz w:val="21"/>
          <w:szCs w:val="21"/>
          <w:lang w:val="es-ES"/>
        </w:rPr>
        <w:t>filosofía basada en la sostenibilidad</w:t>
      </w:r>
      <w:r w:rsidRPr="00F60714">
        <w:rPr>
          <w:rFonts w:ascii="inherit" w:hAnsi="inherit"/>
          <w:color w:val="565656"/>
          <w:sz w:val="21"/>
          <w:szCs w:val="21"/>
          <w:lang w:val="es-ES"/>
        </w:rPr>
        <w:t>, los valores de preservación del medioambiente y de mantenimiento de la tradición, protegemos y mimamos el campo para que su fruto sea el esperado, respeto por el terruño, </w:t>
      </w:r>
      <w:r w:rsidRPr="00F60714">
        <w:rPr>
          <w:rStyle w:val="Strong"/>
          <w:rFonts w:ascii="inherit" w:hAnsi="inherit"/>
          <w:color w:val="565656"/>
          <w:sz w:val="21"/>
          <w:szCs w:val="21"/>
          <w:lang w:val="es-ES"/>
        </w:rPr>
        <w:t>sin técnicas invasivas y con la mínima mecanización</w:t>
      </w:r>
      <w:r w:rsidRPr="00F60714">
        <w:rPr>
          <w:rFonts w:ascii="inherit" w:hAnsi="inherit"/>
          <w:color w:val="565656"/>
          <w:sz w:val="21"/>
          <w:szCs w:val="21"/>
          <w:lang w:val="es-ES"/>
        </w:rPr>
        <w:t>. La maduración de la uva se controla para determinar el momento óptimo de vendimia, realizándose ésta en pocos días y cuando su expresión aromática es más alta.</w:t>
      </w:r>
    </w:p>
    <w:p w14:paraId="6D2A05FA" w14:textId="77777777" w:rsidR="00332B3E" w:rsidRPr="00F60714" w:rsidRDefault="00332B3E" w:rsidP="00332B3E">
      <w:pPr>
        <w:pStyle w:val="NormalWeb"/>
        <w:shd w:val="clear" w:color="auto" w:fill="F4F4F4"/>
        <w:spacing w:before="0" w:beforeAutospacing="0" w:after="0" w:afterAutospacing="0"/>
        <w:jc w:val="both"/>
        <w:rPr>
          <w:rFonts w:ascii="inherit" w:hAnsi="inherit"/>
          <w:color w:val="565656"/>
          <w:sz w:val="21"/>
          <w:szCs w:val="21"/>
          <w:lang w:val="es-ES"/>
        </w:rPr>
      </w:pPr>
      <w:r w:rsidRPr="00F60714">
        <w:rPr>
          <w:rStyle w:val="Strong"/>
          <w:rFonts w:ascii="inherit" w:hAnsi="inherit"/>
          <w:color w:val="565656"/>
          <w:sz w:val="21"/>
          <w:szCs w:val="21"/>
          <w:lang w:val="es-ES"/>
        </w:rPr>
        <w:t>La vendimia se realiza en cajas de 10 kg. de uva</w:t>
      </w:r>
      <w:r w:rsidRPr="00F60714">
        <w:rPr>
          <w:rFonts w:ascii="inherit" w:hAnsi="inherit"/>
          <w:color w:val="565656"/>
          <w:sz w:val="21"/>
          <w:szCs w:val="21"/>
          <w:lang w:val="es-ES"/>
        </w:rPr>
        <w:t>, siguiendo la filosofía de km. 0 por la cual contamos </w:t>
      </w:r>
      <w:r w:rsidRPr="00F60714">
        <w:rPr>
          <w:rStyle w:val="Strong"/>
          <w:rFonts w:ascii="inherit" w:hAnsi="inherit"/>
          <w:color w:val="565656"/>
          <w:sz w:val="21"/>
          <w:szCs w:val="21"/>
          <w:lang w:val="es-ES"/>
        </w:rPr>
        <w:t>con personal del valle de Ayala</w:t>
      </w:r>
      <w:r w:rsidRPr="00F60714">
        <w:rPr>
          <w:rFonts w:ascii="inherit" w:hAnsi="inherit"/>
          <w:color w:val="565656"/>
          <w:sz w:val="21"/>
          <w:szCs w:val="21"/>
          <w:lang w:val="es-ES"/>
        </w:rPr>
        <w:t>. Tras su enfriado en cámara, se seleccionan en mesa los mejores racimos y se vierten directamente a la máquina desgranadora, sin pasar por tolva alguna que desmerezca su integridad y calidad.</w:t>
      </w:r>
    </w:p>
    <w:p w14:paraId="0FEE762D" w14:textId="4A384B41" w:rsidR="00332B3E" w:rsidRPr="00F60714" w:rsidRDefault="00332B3E" w:rsidP="00417BA5">
      <w:pPr>
        <w:rPr>
          <w:lang w:val="es-ES"/>
        </w:rPr>
      </w:pPr>
    </w:p>
    <w:p w14:paraId="6CABCB36" w14:textId="159FC537" w:rsidR="00332B3E" w:rsidRPr="00F60714" w:rsidRDefault="00332B3E" w:rsidP="00417BA5">
      <w:pPr>
        <w:rPr>
          <w:lang w:val="es-ES"/>
        </w:rPr>
      </w:pPr>
    </w:p>
    <w:p w14:paraId="2D5D865B" w14:textId="087EFAB8" w:rsidR="00332B3E" w:rsidRPr="00F60714" w:rsidRDefault="00332B3E" w:rsidP="00417BA5">
      <w:pPr>
        <w:rPr>
          <w:lang w:val="es-ES"/>
        </w:rPr>
      </w:pPr>
    </w:p>
    <w:p w14:paraId="0A651EC4" w14:textId="645A0856" w:rsidR="00332B3E" w:rsidRPr="00F60714" w:rsidRDefault="00332B3E" w:rsidP="00417BA5">
      <w:pPr>
        <w:rPr>
          <w:lang w:val="es-ES"/>
        </w:rPr>
      </w:pPr>
    </w:p>
    <w:p w14:paraId="6CFEC1DA" w14:textId="045FB6A5" w:rsidR="00332B3E" w:rsidRPr="00F60714" w:rsidRDefault="00332B3E" w:rsidP="00417BA5">
      <w:pPr>
        <w:rPr>
          <w:lang w:val="es-ES"/>
        </w:rPr>
      </w:pPr>
    </w:p>
    <w:p w14:paraId="66EE8186" w14:textId="66EBEA9D" w:rsidR="00332B3E" w:rsidRPr="00F60714" w:rsidRDefault="00332B3E" w:rsidP="00417BA5">
      <w:pPr>
        <w:rPr>
          <w:lang w:val="es-ES"/>
        </w:rPr>
      </w:pPr>
    </w:p>
    <w:p w14:paraId="03946952" w14:textId="6F9931EC" w:rsidR="00332B3E" w:rsidRPr="00F60714" w:rsidRDefault="00332B3E" w:rsidP="00417BA5">
      <w:pPr>
        <w:rPr>
          <w:lang w:val="es-ES"/>
        </w:rPr>
      </w:pPr>
    </w:p>
    <w:p w14:paraId="631D2158" w14:textId="6F951B7C" w:rsidR="00332B3E" w:rsidRPr="00F60714" w:rsidRDefault="00332B3E" w:rsidP="00417BA5">
      <w:pPr>
        <w:rPr>
          <w:lang w:val="es-ES"/>
        </w:rPr>
      </w:pPr>
    </w:p>
    <w:p w14:paraId="464C612D" w14:textId="7B38E25F" w:rsidR="00332B3E" w:rsidRPr="00F60714" w:rsidRDefault="00332B3E" w:rsidP="00417BA5">
      <w:pPr>
        <w:rPr>
          <w:lang w:val="es-ES"/>
        </w:rPr>
      </w:pPr>
    </w:p>
    <w:p w14:paraId="50514D59" w14:textId="5A112C77" w:rsidR="00332B3E" w:rsidRPr="00F60714" w:rsidRDefault="00332B3E" w:rsidP="00417BA5">
      <w:pPr>
        <w:rPr>
          <w:lang w:val="es-ES"/>
        </w:rPr>
      </w:pPr>
    </w:p>
    <w:p w14:paraId="5FE3C8F7" w14:textId="40A18F9C" w:rsidR="00332B3E" w:rsidRPr="00F60714" w:rsidRDefault="00332B3E" w:rsidP="00417BA5">
      <w:pPr>
        <w:rPr>
          <w:lang w:val="es-ES"/>
        </w:rPr>
      </w:pPr>
    </w:p>
    <w:p w14:paraId="110F3262" w14:textId="77777777" w:rsidR="00332B3E" w:rsidRPr="00F60714" w:rsidRDefault="00332B3E" w:rsidP="00417BA5">
      <w:pPr>
        <w:rPr>
          <w:lang w:val="es-ES"/>
        </w:rPr>
      </w:pPr>
    </w:p>
    <w:p w14:paraId="483BC8A8" w14:textId="77777777" w:rsidR="00332B3E" w:rsidRPr="00F60714" w:rsidRDefault="00332B3E" w:rsidP="00417BA5">
      <w:pPr>
        <w:pStyle w:val="Heading5"/>
        <w:shd w:val="clear" w:color="auto" w:fill="FFFFFF"/>
        <w:spacing w:before="0" w:beforeAutospacing="0" w:after="0" w:afterAutospacing="0" w:line="675" w:lineRule="atLeast"/>
        <w:rPr>
          <w:rFonts w:ascii="texgyreadventorregular" w:hAnsi="texgyreadventorregular"/>
          <w:caps/>
          <w:color w:val="28262B"/>
          <w:spacing w:val="75"/>
          <w:sz w:val="33"/>
          <w:szCs w:val="33"/>
          <w:lang w:val="es-ES"/>
        </w:rPr>
      </w:pPr>
      <w:r w:rsidRPr="00F60714">
        <w:rPr>
          <w:rFonts w:ascii="texgyreadventorregular" w:hAnsi="texgyreadventorregular"/>
          <w:caps/>
          <w:color w:val="28262B"/>
          <w:spacing w:val="75"/>
          <w:sz w:val="33"/>
          <w:szCs w:val="33"/>
          <w:lang w:val="es-ES"/>
        </w:rPr>
        <w:lastRenderedPageBreak/>
        <w:t>FICHA DE CATA</w:t>
      </w:r>
    </w:p>
    <w:p w14:paraId="34A7D822" w14:textId="3389CAF4" w:rsidR="00417BA5" w:rsidRPr="00F60714" w:rsidRDefault="00417BA5" w:rsidP="00417BA5">
      <w:pPr>
        <w:pStyle w:val="Heading5"/>
        <w:shd w:val="clear" w:color="auto" w:fill="FFFFFF"/>
        <w:spacing w:before="0" w:beforeAutospacing="0" w:after="0" w:afterAutospacing="0" w:line="675" w:lineRule="atLeast"/>
        <w:rPr>
          <w:rFonts w:ascii="texgyreadventorregular" w:hAnsi="texgyreadventorregular"/>
          <w:caps/>
          <w:color w:val="28262B"/>
          <w:spacing w:val="75"/>
          <w:sz w:val="33"/>
          <w:szCs w:val="33"/>
          <w:lang w:val="es-ES"/>
        </w:rPr>
      </w:pPr>
      <w:r w:rsidRPr="00F60714">
        <w:rPr>
          <w:rFonts w:ascii="texgyreadventorregular" w:hAnsi="texgyreadventorregular"/>
          <w:caps/>
          <w:color w:val="28262B"/>
          <w:spacing w:val="75"/>
          <w:sz w:val="33"/>
          <w:szCs w:val="33"/>
          <w:lang w:val="es-ES"/>
        </w:rPr>
        <w:t>ASTOBIZA</w:t>
      </w:r>
    </w:p>
    <w:p w14:paraId="261B6459" w14:textId="77777777" w:rsidR="00417BA5" w:rsidRPr="00F60714" w:rsidRDefault="00417BA5" w:rsidP="00417BA5">
      <w:pPr>
        <w:pStyle w:val="Heading3"/>
        <w:shd w:val="clear" w:color="auto" w:fill="FFFFFF"/>
        <w:spacing w:before="0" w:beforeAutospacing="0" w:after="0" w:afterAutospacing="0" w:line="300" w:lineRule="atLeast"/>
        <w:rPr>
          <w:rFonts w:ascii="Droid Serif" w:hAnsi="Droid Serif"/>
          <w:b w:val="0"/>
          <w:bCs w:val="0"/>
          <w:i/>
          <w:iCs/>
          <w:color w:val="727272"/>
          <w:sz w:val="21"/>
          <w:szCs w:val="21"/>
          <w:lang w:val="es-ES"/>
        </w:rPr>
      </w:pPr>
      <w:r w:rsidRPr="00F60714">
        <w:rPr>
          <w:rFonts w:ascii="Droid Serif" w:hAnsi="Droid Serif"/>
          <w:b w:val="0"/>
          <w:bCs w:val="0"/>
          <w:i/>
          <w:iCs/>
          <w:color w:val="727272"/>
          <w:sz w:val="21"/>
          <w:szCs w:val="21"/>
          <w:lang w:val="es-ES"/>
        </w:rPr>
        <w:t>Txakolí - White wine</w:t>
      </w:r>
    </w:p>
    <w:p w14:paraId="03E57590" w14:textId="77777777" w:rsidR="00417BA5" w:rsidRPr="00F60714" w:rsidRDefault="00417BA5" w:rsidP="00417BA5">
      <w:pPr>
        <w:pStyle w:val="NormalWeb"/>
        <w:shd w:val="clear" w:color="auto" w:fill="FFFFFF"/>
        <w:spacing w:before="0" w:beforeAutospacing="0" w:after="0" w:afterAutospacing="0"/>
        <w:rPr>
          <w:rFonts w:ascii="inherit" w:hAnsi="inherit"/>
          <w:color w:val="565656"/>
          <w:sz w:val="21"/>
          <w:szCs w:val="21"/>
          <w:lang w:val="es-ES"/>
        </w:rPr>
      </w:pPr>
      <w:r w:rsidRPr="00F60714">
        <w:rPr>
          <w:rStyle w:val="Strong"/>
          <w:rFonts w:ascii="inherit" w:eastAsiaTheme="majorEastAsia" w:hAnsi="inherit"/>
          <w:color w:val="565656"/>
          <w:sz w:val="21"/>
          <w:szCs w:val="21"/>
          <w:lang w:val="es-ES"/>
        </w:rPr>
        <w:t>Elaboración:</w:t>
      </w:r>
      <w:r w:rsidRPr="00F60714">
        <w:rPr>
          <w:rFonts w:ascii="inherit" w:hAnsi="inherit"/>
          <w:color w:val="565656"/>
          <w:sz w:val="21"/>
          <w:szCs w:val="21"/>
          <w:lang w:val="es-ES"/>
        </w:rPr>
        <w:br/>
        <w:t>Selección por parcelas, vendimia a mano en pequeñas cajas, segunda selección en mesa, despalillado y maceración en frío previa al suave prensado, desfangado estático del mosto, fermentación a temperatura controlada, proceso inertizado, estabilizado y microfiltrado.</w:t>
      </w:r>
    </w:p>
    <w:p w14:paraId="14DBD6E1" w14:textId="77777777" w:rsidR="00417BA5" w:rsidRPr="00F60714" w:rsidRDefault="00417BA5" w:rsidP="00417BA5">
      <w:pPr>
        <w:pStyle w:val="NormalWeb"/>
        <w:shd w:val="clear" w:color="auto" w:fill="FFFFFF"/>
        <w:spacing w:before="0" w:beforeAutospacing="0" w:after="0" w:afterAutospacing="0"/>
        <w:rPr>
          <w:rFonts w:ascii="inherit" w:hAnsi="inherit"/>
          <w:color w:val="565656"/>
          <w:sz w:val="21"/>
          <w:szCs w:val="21"/>
          <w:lang w:val="es-ES"/>
        </w:rPr>
      </w:pPr>
      <w:r w:rsidRPr="00F60714">
        <w:rPr>
          <w:rStyle w:val="Strong"/>
          <w:rFonts w:ascii="inherit" w:eastAsiaTheme="majorEastAsia" w:hAnsi="inherit"/>
          <w:color w:val="565656"/>
          <w:sz w:val="21"/>
          <w:szCs w:val="21"/>
          <w:lang w:val="es-ES"/>
        </w:rPr>
        <w:t>Notas de cata:</w:t>
      </w:r>
      <w:r w:rsidRPr="00F60714">
        <w:rPr>
          <w:rFonts w:ascii="inherit" w:hAnsi="inherit"/>
          <w:color w:val="565656"/>
          <w:sz w:val="21"/>
          <w:szCs w:val="21"/>
          <w:lang w:val="es-ES"/>
        </w:rPr>
        <w:br/>
        <w:t>Limpio y brillante. Color amarillo pajizo con tonos verdes. Aromas varietales intensos, con notas a fruta blanca, (pera y manzana) cítricas, (pomelo) y de hueso, (melocotón). Fresco en boca, sabroso, equilibrado, final aromático largo y persistente, con leves notas amargas y minerales de carácter varietal y marcadas por el suelo de cultivo.</w:t>
      </w:r>
    </w:p>
    <w:p w14:paraId="50CF26BE" w14:textId="77777777" w:rsidR="00417BA5" w:rsidRPr="00F60714" w:rsidRDefault="00417BA5" w:rsidP="00417BA5">
      <w:pPr>
        <w:pStyle w:val="NormalWeb"/>
        <w:shd w:val="clear" w:color="auto" w:fill="FFFFFF"/>
        <w:spacing w:before="0" w:beforeAutospacing="0" w:after="0" w:afterAutospacing="0"/>
        <w:rPr>
          <w:rFonts w:ascii="inherit" w:hAnsi="inherit"/>
          <w:color w:val="565656"/>
          <w:sz w:val="21"/>
          <w:szCs w:val="21"/>
          <w:lang w:val="es-ES"/>
        </w:rPr>
      </w:pPr>
      <w:r w:rsidRPr="00F60714">
        <w:rPr>
          <w:rStyle w:val="Strong"/>
          <w:rFonts w:ascii="inherit" w:eastAsiaTheme="majorEastAsia" w:hAnsi="inherit"/>
          <w:color w:val="565656"/>
          <w:sz w:val="21"/>
          <w:szCs w:val="21"/>
          <w:lang w:val="es-ES"/>
        </w:rPr>
        <w:t>Variedades de uva:</w:t>
      </w:r>
      <w:r w:rsidRPr="00F60714">
        <w:rPr>
          <w:rFonts w:ascii="inherit" w:hAnsi="inherit"/>
          <w:color w:val="565656"/>
          <w:sz w:val="21"/>
          <w:szCs w:val="21"/>
          <w:lang w:val="es-ES"/>
        </w:rPr>
        <w:br/>
        <w:t>Ondarrabi Zuri 90%.</w:t>
      </w:r>
      <w:r w:rsidRPr="00F60714">
        <w:rPr>
          <w:rFonts w:ascii="inherit" w:hAnsi="inherit"/>
          <w:color w:val="565656"/>
          <w:sz w:val="21"/>
          <w:szCs w:val="21"/>
          <w:lang w:val="es-ES"/>
        </w:rPr>
        <w:br/>
        <w:t>Ondarrabi Zuri Zerratie 10%.</w:t>
      </w:r>
    </w:p>
    <w:p w14:paraId="360E18EC" w14:textId="77777777" w:rsidR="00417BA5" w:rsidRPr="00F60714" w:rsidRDefault="00417BA5" w:rsidP="00417BA5">
      <w:pPr>
        <w:pStyle w:val="NormalWeb"/>
        <w:shd w:val="clear" w:color="auto" w:fill="FFFFFF"/>
        <w:spacing w:before="0" w:beforeAutospacing="0" w:after="0" w:afterAutospacing="0"/>
        <w:rPr>
          <w:rFonts w:ascii="inherit" w:hAnsi="inherit"/>
          <w:color w:val="565656"/>
          <w:sz w:val="21"/>
          <w:szCs w:val="21"/>
          <w:lang w:val="es-ES"/>
        </w:rPr>
      </w:pPr>
      <w:r w:rsidRPr="00F60714">
        <w:rPr>
          <w:rStyle w:val="Strong"/>
          <w:rFonts w:ascii="inherit" w:eastAsiaTheme="majorEastAsia" w:hAnsi="inherit"/>
          <w:color w:val="565656"/>
          <w:sz w:val="21"/>
          <w:szCs w:val="21"/>
          <w:lang w:val="es-ES"/>
        </w:rPr>
        <w:t>Recomendaciones:</w:t>
      </w:r>
      <w:r w:rsidRPr="00F60714">
        <w:rPr>
          <w:rFonts w:ascii="inherit" w:hAnsi="inherit"/>
          <w:color w:val="565656"/>
          <w:sz w:val="21"/>
          <w:szCs w:val="21"/>
          <w:lang w:val="es-ES"/>
        </w:rPr>
        <w:br/>
        <w:t>Servir frío, en copa, a unos 8º-10º, es ideal para combinar con sashimi, y sushi,</w:t>
      </w:r>
      <w:r w:rsidRPr="00F60714">
        <w:rPr>
          <w:rFonts w:ascii="inherit" w:hAnsi="inherit"/>
          <w:color w:val="565656"/>
          <w:sz w:val="21"/>
          <w:szCs w:val="21"/>
          <w:lang w:val="es-ES"/>
        </w:rPr>
        <w:br/>
        <w:t>pescados poco hechos y mariscos fríos. Para maridajes por contraste, son</w:t>
      </w:r>
      <w:r w:rsidRPr="00F60714">
        <w:rPr>
          <w:rFonts w:ascii="inherit" w:hAnsi="inherit"/>
          <w:color w:val="565656"/>
          <w:sz w:val="21"/>
          <w:szCs w:val="21"/>
          <w:lang w:val="es-ES"/>
        </w:rPr>
        <w:br/>
        <w:t>interesantes los quesos tipo Gorgonzola y Cabrales.</w:t>
      </w:r>
    </w:p>
    <w:p w14:paraId="1A5B39EC" w14:textId="77777777" w:rsidR="00417BA5" w:rsidRPr="00F60714" w:rsidRDefault="00417BA5">
      <w:pPr>
        <w:rPr>
          <w:lang w:val="es-ES"/>
        </w:rPr>
      </w:pPr>
    </w:p>
    <w:sectPr w:rsidR="00417BA5" w:rsidRPr="00F607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0065" w16cex:dateUtc="2020-11-13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597BB3" w16cid:durableId="235900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gyreadventorregular">
    <w:altName w:val="Cambria"/>
    <w:panose1 w:val="00000000000000000000"/>
    <w:charset w:val="00"/>
    <w:family w:val="roman"/>
    <w:notTrueType/>
    <w:pitch w:val="default"/>
  </w:font>
  <w:font w:name="Droid Serif">
    <w:altName w:val="Cambria"/>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116C2"/>
    <w:multiLevelType w:val="multilevel"/>
    <w:tmpl w:val="9CA2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A5"/>
    <w:rsid w:val="00332B3E"/>
    <w:rsid w:val="00417BA5"/>
    <w:rsid w:val="006E28A2"/>
    <w:rsid w:val="00A85003"/>
    <w:rsid w:val="00BA3D6C"/>
    <w:rsid w:val="00F571E8"/>
    <w:rsid w:val="00F60714"/>
    <w:rsid w:val="00FB1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B27"/>
  <w15:chartTrackingRefBased/>
  <w15:docId w15:val="{617FF48E-9585-49D5-AF55-7F01A9F5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7BA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17B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417BA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7BA5"/>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417BA5"/>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417B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7BA5"/>
    <w:rPr>
      <w:b/>
      <w:bCs/>
    </w:rPr>
  </w:style>
  <w:style w:type="character" w:customStyle="1" w:styleId="Heading4Char">
    <w:name w:val="Heading 4 Char"/>
    <w:basedOn w:val="DefaultParagraphFont"/>
    <w:link w:val="Heading4"/>
    <w:uiPriority w:val="9"/>
    <w:semiHidden/>
    <w:rsid w:val="00417BA5"/>
    <w:rPr>
      <w:rFonts w:asciiTheme="majorHAnsi" w:eastAsiaTheme="majorEastAsia" w:hAnsiTheme="majorHAnsi" w:cstheme="majorBidi"/>
      <w:i/>
      <w:iCs/>
      <w:color w:val="2F5496" w:themeColor="accent1" w:themeShade="BF"/>
    </w:rPr>
  </w:style>
  <w:style w:type="paragraph" w:customStyle="1" w:styleId="slick-active">
    <w:name w:val="slick-active"/>
    <w:basedOn w:val="Normal"/>
    <w:rsid w:val="00417B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32B3E"/>
    <w:rPr>
      <w:sz w:val="16"/>
      <w:szCs w:val="16"/>
    </w:rPr>
  </w:style>
  <w:style w:type="paragraph" w:styleId="CommentText">
    <w:name w:val="annotation text"/>
    <w:basedOn w:val="Normal"/>
    <w:link w:val="CommentTextChar"/>
    <w:uiPriority w:val="99"/>
    <w:semiHidden/>
    <w:unhideWhenUsed/>
    <w:rsid w:val="00332B3E"/>
    <w:pPr>
      <w:spacing w:line="240" w:lineRule="auto"/>
    </w:pPr>
    <w:rPr>
      <w:sz w:val="20"/>
      <w:szCs w:val="20"/>
    </w:rPr>
  </w:style>
  <w:style w:type="character" w:customStyle="1" w:styleId="CommentTextChar">
    <w:name w:val="Comment Text Char"/>
    <w:basedOn w:val="DefaultParagraphFont"/>
    <w:link w:val="CommentText"/>
    <w:uiPriority w:val="99"/>
    <w:semiHidden/>
    <w:rsid w:val="00332B3E"/>
    <w:rPr>
      <w:sz w:val="20"/>
      <w:szCs w:val="20"/>
    </w:rPr>
  </w:style>
  <w:style w:type="paragraph" w:styleId="CommentSubject">
    <w:name w:val="annotation subject"/>
    <w:basedOn w:val="CommentText"/>
    <w:next w:val="CommentText"/>
    <w:link w:val="CommentSubjectChar"/>
    <w:uiPriority w:val="99"/>
    <w:semiHidden/>
    <w:unhideWhenUsed/>
    <w:rsid w:val="00332B3E"/>
    <w:rPr>
      <w:b/>
      <w:bCs/>
    </w:rPr>
  </w:style>
  <w:style w:type="character" w:customStyle="1" w:styleId="CommentSubjectChar">
    <w:name w:val="Comment Subject Char"/>
    <w:basedOn w:val="CommentTextChar"/>
    <w:link w:val="CommentSubject"/>
    <w:uiPriority w:val="99"/>
    <w:semiHidden/>
    <w:rsid w:val="00332B3E"/>
    <w:rPr>
      <w:b/>
      <w:bCs/>
      <w:sz w:val="20"/>
      <w:szCs w:val="20"/>
    </w:rPr>
  </w:style>
  <w:style w:type="paragraph" w:styleId="BalloonText">
    <w:name w:val="Balloon Text"/>
    <w:basedOn w:val="Normal"/>
    <w:link w:val="BalloonTextChar"/>
    <w:uiPriority w:val="99"/>
    <w:semiHidden/>
    <w:unhideWhenUsed/>
    <w:rsid w:val="00332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84884">
      <w:bodyDiv w:val="1"/>
      <w:marLeft w:val="0"/>
      <w:marRight w:val="0"/>
      <w:marTop w:val="0"/>
      <w:marBottom w:val="0"/>
      <w:divBdr>
        <w:top w:val="none" w:sz="0" w:space="0" w:color="auto"/>
        <w:left w:val="none" w:sz="0" w:space="0" w:color="auto"/>
        <w:bottom w:val="none" w:sz="0" w:space="0" w:color="auto"/>
        <w:right w:val="none" w:sz="0" w:space="0" w:color="auto"/>
      </w:divBdr>
      <w:divsChild>
        <w:div w:id="921521675">
          <w:marLeft w:val="0"/>
          <w:marRight w:val="0"/>
          <w:marTop w:val="0"/>
          <w:marBottom w:val="0"/>
          <w:divBdr>
            <w:top w:val="none" w:sz="0" w:space="0" w:color="auto"/>
            <w:left w:val="none" w:sz="0" w:space="0" w:color="auto"/>
            <w:bottom w:val="none" w:sz="0" w:space="0" w:color="auto"/>
            <w:right w:val="none" w:sz="0" w:space="0" w:color="auto"/>
          </w:divBdr>
          <w:divsChild>
            <w:div w:id="289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1189">
      <w:bodyDiv w:val="1"/>
      <w:marLeft w:val="0"/>
      <w:marRight w:val="0"/>
      <w:marTop w:val="0"/>
      <w:marBottom w:val="0"/>
      <w:divBdr>
        <w:top w:val="none" w:sz="0" w:space="0" w:color="auto"/>
        <w:left w:val="none" w:sz="0" w:space="0" w:color="auto"/>
        <w:bottom w:val="none" w:sz="0" w:space="0" w:color="auto"/>
        <w:right w:val="none" w:sz="0" w:space="0" w:color="auto"/>
      </w:divBdr>
      <w:divsChild>
        <w:div w:id="971250827">
          <w:marLeft w:val="0"/>
          <w:marRight w:val="0"/>
          <w:marTop w:val="0"/>
          <w:marBottom w:val="0"/>
          <w:divBdr>
            <w:top w:val="none" w:sz="0" w:space="0" w:color="auto"/>
            <w:left w:val="none" w:sz="0" w:space="0" w:color="auto"/>
            <w:bottom w:val="none" w:sz="0" w:space="0" w:color="auto"/>
            <w:right w:val="none" w:sz="0" w:space="0" w:color="auto"/>
          </w:divBdr>
          <w:divsChild>
            <w:div w:id="3077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1594">
      <w:bodyDiv w:val="1"/>
      <w:marLeft w:val="0"/>
      <w:marRight w:val="0"/>
      <w:marTop w:val="0"/>
      <w:marBottom w:val="0"/>
      <w:divBdr>
        <w:top w:val="none" w:sz="0" w:space="0" w:color="auto"/>
        <w:left w:val="none" w:sz="0" w:space="0" w:color="auto"/>
        <w:bottom w:val="none" w:sz="0" w:space="0" w:color="auto"/>
        <w:right w:val="none" w:sz="0" w:space="0" w:color="auto"/>
      </w:divBdr>
      <w:divsChild>
        <w:div w:id="1107236906">
          <w:marLeft w:val="0"/>
          <w:marRight w:val="0"/>
          <w:marTop w:val="0"/>
          <w:marBottom w:val="0"/>
          <w:divBdr>
            <w:top w:val="none" w:sz="0" w:space="0" w:color="auto"/>
            <w:left w:val="none" w:sz="0" w:space="0" w:color="auto"/>
            <w:bottom w:val="none" w:sz="0" w:space="0" w:color="auto"/>
            <w:right w:val="none" w:sz="0" w:space="0" w:color="auto"/>
          </w:divBdr>
        </w:div>
        <w:div w:id="1456607400">
          <w:marLeft w:val="0"/>
          <w:marRight w:val="0"/>
          <w:marTop w:val="0"/>
          <w:marBottom w:val="0"/>
          <w:divBdr>
            <w:top w:val="none" w:sz="0" w:space="0" w:color="auto"/>
            <w:left w:val="none" w:sz="0" w:space="0" w:color="auto"/>
            <w:bottom w:val="none" w:sz="0" w:space="0" w:color="auto"/>
            <w:right w:val="none" w:sz="0" w:space="0" w:color="auto"/>
          </w:divBdr>
          <w:divsChild>
            <w:div w:id="56730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604">
      <w:bodyDiv w:val="1"/>
      <w:marLeft w:val="0"/>
      <w:marRight w:val="0"/>
      <w:marTop w:val="0"/>
      <w:marBottom w:val="0"/>
      <w:divBdr>
        <w:top w:val="none" w:sz="0" w:space="0" w:color="auto"/>
        <w:left w:val="none" w:sz="0" w:space="0" w:color="auto"/>
        <w:bottom w:val="none" w:sz="0" w:space="0" w:color="auto"/>
        <w:right w:val="none" w:sz="0" w:space="0" w:color="auto"/>
      </w:divBdr>
      <w:divsChild>
        <w:div w:id="1457404272">
          <w:marLeft w:val="0"/>
          <w:marRight w:val="0"/>
          <w:marTop w:val="0"/>
          <w:marBottom w:val="0"/>
          <w:divBdr>
            <w:top w:val="none" w:sz="0" w:space="0" w:color="auto"/>
            <w:left w:val="none" w:sz="0" w:space="0" w:color="auto"/>
            <w:bottom w:val="none" w:sz="0" w:space="0" w:color="auto"/>
            <w:right w:val="none" w:sz="0" w:space="0" w:color="auto"/>
          </w:divBdr>
        </w:div>
        <w:div w:id="91703415">
          <w:marLeft w:val="0"/>
          <w:marRight w:val="0"/>
          <w:marTop w:val="450"/>
          <w:marBottom w:val="0"/>
          <w:divBdr>
            <w:top w:val="none" w:sz="0" w:space="0" w:color="auto"/>
            <w:left w:val="none" w:sz="0" w:space="0" w:color="auto"/>
            <w:bottom w:val="none" w:sz="0" w:space="0" w:color="auto"/>
            <w:right w:val="none" w:sz="0" w:space="0" w:color="auto"/>
          </w:divBdr>
        </w:div>
        <w:div w:id="1731270324">
          <w:marLeft w:val="0"/>
          <w:marRight w:val="0"/>
          <w:marTop w:val="0"/>
          <w:marBottom w:val="0"/>
          <w:divBdr>
            <w:top w:val="none" w:sz="0" w:space="0" w:color="auto"/>
            <w:left w:val="none" w:sz="0" w:space="0" w:color="auto"/>
            <w:bottom w:val="none" w:sz="0" w:space="0" w:color="auto"/>
            <w:right w:val="none" w:sz="0" w:space="0" w:color="auto"/>
          </w:divBdr>
          <w:divsChild>
            <w:div w:id="656031020">
              <w:marLeft w:val="-150"/>
              <w:marRight w:val="-150"/>
              <w:marTop w:val="0"/>
              <w:marBottom w:val="0"/>
              <w:divBdr>
                <w:top w:val="none" w:sz="0" w:space="0" w:color="auto"/>
                <w:left w:val="none" w:sz="0" w:space="0" w:color="auto"/>
                <w:bottom w:val="none" w:sz="0" w:space="0" w:color="auto"/>
                <w:right w:val="none" w:sz="0" w:space="0" w:color="auto"/>
              </w:divBdr>
              <w:divsChild>
                <w:div w:id="642779618">
                  <w:marLeft w:val="0"/>
                  <w:marRight w:val="0"/>
                  <w:marTop w:val="0"/>
                  <w:marBottom w:val="0"/>
                  <w:divBdr>
                    <w:top w:val="none" w:sz="0" w:space="0" w:color="auto"/>
                    <w:left w:val="none" w:sz="0" w:space="0" w:color="auto"/>
                    <w:bottom w:val="none" w:sz="0" w:space="0" w:color="auto"/>
                    <w:right w:val="none" w:sz="0" w:space="0" w:color="auto"/>
                  </w:divBdr>
                  <w:divsChild>
                    <w:div w:id="175854042">
                      <w:marLeft w:val="0"/>
                      <w:marRight w:val="0"/>
                      <w:marTop w:val="0"/>
                      <w:marBottom w:val="0"/>
                      <w:divBdr>
                        <w:top w:val="none" w:sz="0" w:space="0" w:color="auto"/>
                        <w:left w:val="none" w:sz="0" w:space="0" w:color="auto"/>
                        <w:bottom w:val="none" w:sz="0" w:space="0" w:color="auto"/>
                        <w:right w:val="none" w:sz="0" w:space="0" w:color="auto"/>
                      </w:divBdr>
                      <w:divsChild>
                        <w:div w:id="618417591">
                          <w:marLeft w:val="0"/>
                          <w:marRight w:val="0"/>
                          <w:marTop w:val="0"/>
                          <w:marBottom w:val="0"/>
                          <w:divBdr>
                            <w:top w:val="none" w:sz="0" w:space="0" w:color="auto"/>
                            <w:left w:val="none" w:sz="0" w:space="0" w:color="auto"/>
                            <w:bottom w:val="none" w:sz="0" w:space="0" w:color="auto"/>
                            <w:right w:val="none" w:sz="0" w:space="0" w:color="auto"/>
                          </w:divBdr>
                          <w:divsChild>
                            <w:div w:id="3916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109068">
          <w:marLeft w:val="0"/>
          <w:marRight w:val="0"/>
          <w:marTop w:val="0"/>
          <w:marBottom w:val="0"/>
          <w:divBdr>
            <w:top w:val="none" w:sz="0" w:space="0" w:color="auto"/>
            <w:left w:val="none" w:sz="0" w:space="0" w:color="auto"/>
            <w:bottom w:val="none" w:sz="0" w:space="0" w:color="auto"/>
            <w:right w:val="none" w:sz="0" w:space="0" w:color="auto"/>
          </w:divBdr>
          <w:divsChild>
            <w:div w:id="73018237">
              <w:marLeft w:val="-150"/>
              <w:marRight w:val="-150"/>
              <w:marTop w:val="0"/>
              <w:marBottom w:val="0"/>
              <w:divBdr>
                <w:top w:val="none" w:sz="0" w:space="0" w:color="auto"/>
                <w:left w:val="none" w:sz="0" w:space="0" w:color="auto"/>
                <w:bottom w:val="none" w:sz="0" w:space="0" w:color="auto"/>
                <w:right w:val="none" w:sz="0" w:space="0" w:color="auto"/>
              </w:divBdr>
              <w:divsChild>
                <w:div w:id="350648056">
                  <w:marLeft w:val="0"/>
                  <w:marRight w:val="0"/>
                  <w:marTop w:val="0"/>
                  <w:marBottom w:val="0"/>
                  <w:divBdr>
                    <w:top w:val="none" w:sz="0" w:space="0" w:color="auto"/>
                    <w:left w:val="none" w:sz="0" w:space="0" w:color="auto"/>
                    <w:bottom w:val="none" w:sz="0" w:space="0" w:color="auto"/>
                    <w:right w:val="none" w:sz="0" w:space="0" w:color="auto"/>
                  </w:divBdr>
                  <w:divsChild>
                    <w:div w:id="668603220">
                      <w:marLeft w:val="0"/>
                      <w:marRight w:val="0"/>
                      <w:marTop w:val="0"/>
                      <w:marBottom w:val="0"/>
                      <w:divBdr>
                        <w:top w:val="none" w:sz="0" w:space="0" w:color="auto"/>
                        <w:left w:val="none" w:sz="0" w:space="0" w:color="auto"/>
                        <w:bottom w:val="none" w:sz="0" w:space="0" w:color="auto"/>
                        <w:right w:val="none" w:sz="0" w:space="0" w:color="auto"/>
                      </w:divBdr>
                      <w:divsChild>
                        <w:div w:id="588272160">
                          <w:marLeft w:val="0"/>
                          <w:marRight w:val="0"/>
                          <w:marTop w:val="0"/>
                          <w:marBottom w:val="0"/>
                          <w:divBdr>
                            <w:top w:val="none" w:sz="0" w:space="0" w:color="auto"/>
                            <w:left w:val="none" w:sz="0" w:space="0" w:color="auto"/>
                            <w:bottom w:val="none" w:sz="0" w:space="0" w:color="auto"/>
                            <w:right w:val="none" w:sz="0" w:space="0" w:color="auto"/>
                          </w:divBdr>
                          <w:divsChild>
                            <w:div w:id="140461689">
                              <w:marLeft w:val="0"/>
                              <w:marRight w:val="0"/>
                              <w:marTop w:val="0"/>
                              <w:marBottom w:val="0"/>
                              <w:divBdr>
                                <w:top w:val="none" w:sz="0" w:space="0" w:color="auto"/>
                                <w:left w:val="none" w:sz="0" w:space="0" w:color="auto"/>
                                <w:bottom w:val="none" w:sz="0" w:space="0" w:color="auto"/>
                                <w:right w:val="none" w:sz="0" w:space="0" w:color="auto"/>
                              </w:divBdr>
                            </w:div>
                          </w:divsChild>
                        </w:div>
                        <w:div w:id="1520045194">
                          <w:marLeft w:val="0"/>
                          <w:marRight w:val="0"/>
                          <w:marTop w:val="0"/>
                          <w:marBottom w:val="0"/>
                          <w:divBdr>
                            <w:top w:val="none" w:sz="0" w:space="0" w:color="auto"/>
                            <w:left w:val="none" w:sz="0" w:space="0" w:color="auto"/>
                            <w:bottom w:val="none" w:sz="0" w:space="0" w:color="auto"/>
                            <w:right w:val="none" w:sz="0" w:space="0" w:color="auto"/>
                          </w:divBdr>
                          <w:divsChild>
                            <w:div w:id="643392575">
                              <w:marLeft w:val="0"/>
                              <w:marRight w:val="0"/>
                              <w:marTop w:val="0"/>
                              <w:marBottom w:val="0"/>
                              <w:divBdr>
                                <w:top w:val="none" w:sz="0" w:space="0" w:color="auto"/>
                                <w:left w:val="none" w:sz="0" w:space="0" w:color="auto"/>
                                <w:bottom w:val="none" w:sz="0" w:space="0" w:color="auto"/>
                                <w:right w:val="none" w:sz="0" w:space="0" w:color="auto"/>
                              </w:divBdr>
                            </w:div>
                          </w:divsChild>
                        </w:div>
                        <w:div w:id="481237806">
                          <w:marLeft w:val="0"/>
                          <w:marRight w:val="0"/>
                          <w:marTop w:val="0"/>
                          <w:marBottom w:val="0"/>
                          <w:divBdr>
                            <w:top w:val="none" w:sz="0" w:space="0" w:color="auto"/>
                            <w:left w:val="none" w:sz="0" w:space="0" w:color="auto"/>
                            <w:bottom w:val="none" w:sz="0" w:space="0" w:color="auto"/>
                            <w:right w:val="none" w:sz="0" w:space="0" w:color="auto"/>
                          </w:divBdr>
                          <w:divsChild>
                            <w:div w:id="294608710">
                              <w:marLeft w:val="0"/>
                              <w:marRight w:val="0"/>
                              <w:marTop w:val="0"/>
                              <w:marBottom w:val="0"/>
                              <w:divBdr>
                                <w:top w:val="none" w:sz="0" w:space="0" w:color="auto"/>
                                <w:left w:val="none" w:sz="0" w:space="0" w:color="auto"/>
                                <w:bottom w:val="none" w:sz="0" w:space="0" w:color="auto"/>
                                <w:right w:val="none" w:sz="0" w:space="0" w:color="auto"/>
                              </w:divBdr>
                            </w:div>
                          </w:divsChild>
                        </w:div>
                        <w:div w:id="1831142535">
                          <w:marLeft w:val="0"/>
                          <w:marRight w:val="0"/>
                          <w:marTop w:val="0"/>
                          <w:marBottom w:val="0"/>
                          <w:divBdr>
                            <w:top w:val="none" w:sz="0" w:space="0" w:color="auto"/>
                            <w:left w:val="none" w:sz="0" w:space="0" w:color="auto"/>
                            <w:bottom w:val="none" w:sz="0" w:space="0" w:color="auto"/>
                            <w:right w:val="none" w:sz="0" w:space="0" w:color="auto"/>
                          </w:divBdr>
                          <w:divsChild>
                            <w:div w:id="9588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57331">
                  <w:marLeft w:val="0"/>
                  <w:marRight w:val="0"/>
                  <w:marTop w:val="0"/>
                  <w:marBottom w:val="0"/>
                  <w:divBdr>
                    <w:top w:val="none" w:sz="0" w:space="0" w:color="auto"/>
                    <w:left w:val="none" w:sz="0" w:space="0" w:color="auto"/>
                    <w:bottom w:val="none" w:sz="0" w:space="0" w:color="auto"/>
                    <w:right w:val="none" w:sz="0" w:space="0" w:color="auto"/>
                  </w:divBdr>
                  <w:divsChild>
                    <w:div w:id="107359253">
                      <w:marLeft w:val="0"/>
                      <w:marRight w:val="0"/>
                      <w:marTop w:val="0"/>
                      <w:marBottom w:val="0"/>
                      <w:divBdr>
                        <w:top w:val="none" w:sz="0" w:space="0" w:color="auto"/>
                        <w:left w:val="none" w:sz="0" w:space="0" w:color="auto"/>
                        <w:bottom w:val="none" w:sz="0" w:space="0" w:color="auto"/>
                        <w:right w:val="none" w:sz="0" w:space="0" w:color="auto"/>
                      </w:divBdr>
                      <w:divsChild>
                        <w:div w:id="622998228">
                          <w:marLeft w:val="0"/>
                          <w:marRight w:val="0"/>
                          <w:marTop w:val="0"/>
                          <w:marBottom w:val="0"/>
                          <w:divBdr>
                            <w:top w:val="none" w:sz="0" w:space="0" w:color="auto"/>
                            <w:left w:val="none" w:sz="0" w:space="0" w:color="auto"/>
                            <w:bottom w:val="none" w:sz="0" w:space="0" w:color="auto"/>
                            <w:right w:val="none" w:sz="0" w:space="0" w:color="auto"/>
                          </w:divBdr>
                          <w:divsChild>
                            <w:div w:id="1669870273">
                              <w:marLeft w:val="-150"/>
                              <w:marRight w:val="-150"/>
                              <w:marTop w:val="0"/>
                              <w:marBottom w:val="0"/>
                              <w:divBdr>
                                <w:top w:val="none" w:sz="0" w:space="0" w:color="auto"/>
                                <w:left w:val="none" w:sz="0" w:space="0" w:color="auto"/>
                                <w:bottom w:val="none" w:sz="0" w:space="0" w:color="auto"/>
                                <w:right w:val="none" w:sz="0" w:space="0" w:color="auto"/>
                              </w:divBdr>
                              <w:divsChild>
                                <w:div w:id="1092123659">
                                  <w:marLeft w:val="0"/>
                                  <w:marRight w:val="0"/>
                                  <w:marTop w:val="0"/>
                                  <w:marBottom w:val="0"/>
                                  <w:divBdr>
                                    <w:top w:val="none" w:sz="0" w:space="0" w:color="auto"/>
                                    <w:left w:val="none" w:sz="0" w:space="0" w:color="auto"/>
                                    <w:bottom w:val="none" w:sz="0" w:space="0" w:color="auto"/>
                                    <w:right w:val="none" w:sz="0" w:space="0" w:color="auto"/>
                                  </w:divBdr>
                                  <w:divsChild>
                                    <w:div w:id="1801605868">
                                      <w:marLeft w:val="0"/>
                                      <w:marRight w:val="0"/>
                                      <w:marTop w:val="0"/>
                                      <w:marBottom w:val="0"/>
                                      <w:divBdr>
                                        <w:top w:val="none" w:sz="0" w:space="0" w:color="auto"/>
                                        <w:left w:val="none" w:sz="0" w:space="0" w:color="auto"/>
                                        <w:bottom w:val="none" w:sz="0" w:space="0" w:color="auto"/>
                                        <w:right w:val="none" w:sz="0" w:space="0" w:color="auto"/>
                                      </w:divBdr>
                                      <w:divsChild>
                                        <w:div w:id="402145350">
                                          <w:marLeft w:val="0"/>
                                          <w:marRight w:val="0"/>
                                          <w:marTop w:val="0"/>
                                          <w:marBottom w:val="0"/>
                                          <w:divBdr>
                                            <w:top w:val="none" w:sz="0" w:space="0" w:color="auto"/>
                                            <w:left w:val="none" w:sz="0" w:space="0" w:color="auto"/>
                                            <w:bottom w:val="none" w:sz="0" w:space="0" w:color="auto"/>
                                            <w:right w:val="none" w:sz="0" w:space="0" w:color="auto"/>
                                          </w:divBdr>
                                          <w:divsChild>
                                            <w:div w:id="933974270">
                                              <w:marLeft w:val="0"/>
                                              <w:marRight w:val="0"/>
                                              <w:marTop w:val="0"/>
                                              <w:marBottom w:val="0"/>
                                              <w:divBdr>
                                                <w:top w:val="none" w:sz="0" w:space="0" w:color="auto"/>
                                                <w:left w:val="none" w:sz="0" w:space="0" w:color="auto"/>
                                                <w:bottom w:val="none" w:sz="0" w:space="0" w:color="auto"/>
                                                <w:right w:val="none" w:sz="0" w:space="0" w:color="auto"/>
                                              </w:divBdr>
                                              <w:divsChild>
                                                <w:div w:id="55278112">
                                                  <w:marLeft w:val="0"/>
                                                  <w:marRight w:val="0"/>
                                                  <w:marTop w:val="0"/>
                                                  <w:marBottom w:val="0"/>
                                                  <w:divBdr>
                                                    <w:top w:val="none" w:sz="0" w:space="0" w:color="auto"/>
                                                    <w:left w:val="none" w:sz="0" w:space="0" w:color="auto"/>
                                                    <w:bottom w:val="none" w:sz="0" w:space="0" w:color="auto"/>
                                                    <w:right w:val="none" w:sz="0" w:space="0" w:color="auto"/>
                                                  </w:divBdr>
                                                  <w:divsChild>
                                                    <w:div w:id="8253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2028">
                                              <w:marLeft w:val="0"/>
                                              <w:marRight w:val="0"/>
                                              <w:marTop w:val="0"/>
                                              <w:marBottom w:val="0"/>
                                              <w:divBdr>
                                                <w:top w:val="none" w:sz="0" w:space="0" w:color="auto"/>
                                                <w:left w:val="none" w:sz="0" w:space="0" w:color="auto"/>
                                                <w:bottom w:val="none" w:sz="0" w:space="0" w:color="auto"/>
                                                <w:right w:val="none" w:sz="0" w:space="0" w:color="auto"/>
                                              </w:divBdr>
                                              <w:divsChild>
                                                <w:div w:id="509833173">
                                                  <w:marLeft w:val="0"/>
                                                  <w:marRight w:val="0"/>
                                                  <w:marTop w:val="0"/>
                                                  <w:marBottom w:val="0"/>
                                                  <w:divBdr>
                                                    <w:top w:val="none" w:sz="0" w:space="0" w:color="auto"/>
                                                    <w:left w:val="none" w:sz="0" w:space="0" w:color="auto"/>
                                                    <w:bottom w:val="none" w:sz="0" w:space="0" w:color="auto"/>
                                                    <w:right w:val="none" w:sz="0" w:space="0" w:color="auto"/>
                                                  </w:divBdr>
                                                  <w:divsChild>
                                                    <w:div w:id="9490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1032">
                                              <w:marLeft w:val="0"/>
                                              <w:marRight w:val="0"/>
                                              <w:marTop w:val="0"/>
                                              <w:marBottom w:val="0"/>
                                              <w:divBdr>
                                                <w:top w:val="none" w:sz="0" w:space="0" w:color="auto"/>
                                                <w:left w:val="none" w:sz="0" w:space="0" w:color="auto"/>
                                                <w:bottom w:val="none" w:sz="0" w:space="0" w:color="auto"/>
                                                <w:right w:val="none" w:sz="0" w:space="0" w:color="auto"/>
                                              </w:divBdr>
                                              <w:divsChild>
                                                <w:div w:id="2061052795">
                                                  <w:marLeft w:val="0"/>
                                                  <w:marRight w:val="0"/>
                                                  <w:marTop w:val="0"/>
                                                  <w:marBottom w:val="0"/>
                                                  <w:divBdr>
                                                    <w:top w:val="none" w:sz="0" w:space="0" w:color="auto"/>
                                                    <w:left w:val="none" w:sz="0" w:space="0" w:color="auto"/>
                                                    <w:bottom w:val="none" w:sz="0" w:space="0" w:color="auto"/>
                                                    <w:right w:val="none" w:sz="0" w:space="0" w:color="auto"/>
                                                  </w:divBdr>
                                                  <w:divsChild>
                                                    <w:div w:id="10731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80807">
                                              <w:marLeft w:val="0"/>
                                              <w:marRight w:val="0"/>
                                              <w:marTop w:val="0"/>
                                              <w:marBottom w:val="0"/>
                                              <w:divBdr>
                                                <w:top w:val="none" w:sz="0" w:space="0" w:color="auto"/>
                                                <w:left w:val="none" w:sz="0" w:space="0" w:color="auto"/>
                                                <w:bottom w:val="none" w:sz="0" w:space="0" w:color="auto"/>
                                                <w:right w:val="none" w:sz="0" w:space="0" w:color="auto"/>
                                              </w:divBdr>
                                              <w:divsChild>
                                                <w:div w:id="517085058">
                                                  <w:marLeft w:val="0"/>
                                                  <w:marRight w:val="0"/>
                                                  <w:marTop w:val="0"/>
                                                  <w:marBottom w:val="0"/>
                                                  <w:divBdr>
                                                    <w:top w:val="none" w:sz="0" w:space="0" w:color="auto"/>
                                                    <w:left w:val="none" w:sz="0" w:space="0" w:color="auto"/>
                                                    <w:bottom w:val="none" w:sz="0" w:space="0" w:color="auto"/>
                                                    <w:right w:val="none" w:sz="0" w:space="0" w:color="auto"/>
                                                  </w:divBdr>
                                                  <w:divsChild>
                                                    <w:div w:id="15661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3688">
                                              <w:marLeft w:val="0"/>
                                              <w:marRight w:val="0"/>
                                              <w:marTop w:val="0"/>
                                              <w:marBottom w:val="0"/>
                                              <w:divBdr>
                                                <w:top w:val="none" w:sz="0" w:space="0" w:color="auto"/>
                                                <w:left w:val="none" w:sz="0" w:space="0" w:color="auto"/>
                                                <w:bottom w:val="none" w:sz="0" w:space="0" w:color="auto"/>
                                                <w:right w:val="none" w:sz="0" w:space="0" w:color="auto"/>
                                              </w:divBdr>
                                              <w:divsChild>
                                                <w:div w:id="2041392580">
                                                  <w:marLeft w:val="0"/>
                                                  <w:marRight w:val="0"/>
                                                  <w:marTop w:val="0"/>
                                                  <w:marBottom w:val="0"/>
                                                  <w:divBdr>
                                                    <w:top w:val="none" w:sz="0" w:space="0" w:color="auto"/>
                                                    <w:left w:val="none" w:sz="0" w:space="0" w:color="auto"/>
                                                    <w:bottom w:val="none" w:sz="0" w:space="0" w:color="auto"/>
                                                    <w:right w:val="none" w:sz="0" w:space="0" w:color="auto"/>
                                                  </w:divBdr>
                                                  <w:divsChild>
                                                    <w:div w:id="12583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2093">
                                              <w:marLeft w:val="0"/>
                                              <w:marRight w:val="0"/>
                                              <w:marTop w:val="0"/>
                                              <w:marBottom w:val="0"/>
                                              <w:divBdr>
                                                <w:top w:val="none" w:sz="0" w:space="0" w:color="auto"/>
                                                <w:left w:val="none" w:sz="0" w:space="0" w:color="auto"/>
                                                <w:bottom w:val="none" w:sz="0" w:space="0" w:color="auto"/>
                                                <w:right w:val="none" w:sz="0" w:space="0" w:color="auto"/>
                                              </w:divBdr>
                                              <w:divsChild>
                                                <w:div w:id="2073309875">
                                                  <w:marLeft w:val="0"/>
                                                  <w:marRight w:val="0"/>
                                                  <w:marTop w:val="0"/>
                                                  <w:marBottom w:val="0"/>
                                                  <w:divBdr>
                                                    <w:top w:val="none" w:sz="0" w:space="0" w:color="auto"/>
                                                    <w:left w:val="none" w:sz="0" w:space="0" w:color="auto"/>
                                                    <w:bottom w:val="none" w:sz="0" w:space="0" w:color="auto"/>
                                                    <w:right w:val="none" w:sz="0" w:space="0" w:color="auto"/>
                                                  </w:divBdr>
                                                  <w:divsChild>
                                                    <w:div w:id="106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326247">
                  <w:marLeft w:val="0"/>
                  <w:marRight w:val="0"/>
                  <w:marTop w:val="0"/>
                  <w:marBottom w:val="0"/>
                  <w:divBdr>
                    <w:top w:val="none" w:sz="0" w:space="0" w:color="auto"/>
                    <w:left w:val="none" w:sz="0" w:space="0" w:color="auto"/>
                    <w:bottom w:val="none" w:sz="0" w:space="0" w:color="auto"/>
                    <w:right w:val="none" w:sz="0" w:space="0" w:color="auto"/>
                  </w:divBdr>
                  <w:divsChild>
                    <w:div w:id="1556044764">
                      <w:marLeft w:val="0"/>
                      <w:marRight w:val="0"/>
                      <w:marTop w:val="0"/>
                      <w:marBottom w:val="0"/>
                      <w:divBdr>
                        <w:top w:val="none" w:sz="0" w:space="0" w:color="auto"/>
                        <w:left w:val="none" w:sz="0" w:space="0" w:color="auto"/>
                        <w:bottom w:val="none" w:sz="0" w:space="0" w:color="auto"/>
                        <w:right w:val="none" w:sz="0" w:space="0" w:color="auto"/>
                      </w:divBdr>
                      <w:divsChild>
                        <w:div w:id="394738352">
                          <w:marLeft w:val="0"/>
                          <w:marRight w:val="0"/>
                          <w:marTop w:val="0"/>
                          <w:marBottom w:val="0"/>
                          <w:divBdr>
                            <w:top w:val="none" w:sz="0" w:space="0" w:color="auto"/>
                            <w:left w:val="none" w:sz="0" w:space="0" w:color="auto"/>
                            <w:bottom w:val="none" w:sz="0" w:space="0" w:color="auto"/>
                            <w:right w:val="none" w:sz="0" w:space="0" w:color="auto"/>
                          </w:divBdr>
                          <w:divsChild>
                            <w:div w:id="1599019918">
                              <w:marLeft w:val="0"/>
                              <w:marRight w:val="0"/>
                              <w:marTop w:val="0"/>
                              <w:marBottom w:val="0"/>
                              <w:divBdr>
                                <w:top w:val="none" w:sz="0" w:space="0" w:color="auto"/>
                                <w:left w:val="none" w:sz="0" w:space="0" w:color="auto"/>
                                <w:bottom w:val="none" w:sz="0" w:space="0" w:color="auto"/>
                                <w:right w:val="none" w:sz="0" w:space="0" w:color="auto"/>
                              </w:divBdr>
                              <w:divsChild>
                                <w:div w:id="479882560">
                                  <w:marLeft w:val="0"/>
                                  <w:marRight w:val="0"/>
                                  <w:marTop w:val="0"/>
                                  <w:marBottom w:val="0"/>
                                  <w:divBdr>
                                    <w:top w:val="none" w:sz="0" w:space="0" w:color="auto"/>
                                    <w:left w:val="none" w:sz="0" w:space="0" w:color="auto"/>
                                    <w:bottom w:val="none" w:sz="0" w:space="0" w:color="auto"/>
                                    <w:right w:val="none" w:sz="0" w:space="0" w:color="auto"/>
                                  </w:divBdr>
                                  <w:divsChild>
                                    <w:div w:id="952443030">
                                      <w:marLeft w:val="0"/>
                                      <w:marRight w:val="0"/>
                                      <w:marTop w:val="0"/>
                                      <w:marBottom w:val="0"/>
                                      <w:divBdr>
                                        <w:top w:val="none" w:sz="0" w:space="0" w:color="auto"/>
                                        <w:left w:val="none" w:sz="0" w:space="0" w:color="auto"/>
                                        <w:bottom w:val="none" w:sz="0" w:space="0" w:color="auto"/>
                                        <w:right w:val="none" w:sz="0" w:space="0" w:color="auto"/>
                                      </w:divBdr>
                                      <w:divsChild>
                                        <w:div w:id="19005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3525">
                          <w:marLeft w:val="0"/>
                          <w:marRight w:val="0"/>
                          <w:marTop w:val="0"/>
                          <w:marBottom w:val="0"/>
                          <w:divBdr>
                            <w:top w:val="none" w:sz="0" w:space="0" w:color="auto"/>
                            <w:left w:val="none" w:sz="0" w:space="0" w:color="auto"/>
                            <w:bottom w:val="none" w:sz="0" w:space="0" w:color="auto"/>
                            <w:right w:val="none" w:sz="0" w:space="0" w:color="auto"/>
                          </w:divBdr>
                          <w:divsChild>
                            <w:div w:id="1985811604">
                              <w:marLeft w:val="0"/>
                              <w:marRight w:val="0"/>
                              <w:marTop w:val="0"/>
                              <w:marBottom w:val="0"/>
                              <w:divBdr>
                                <w:top w:val="none" w:sz="0" w:space="0" w:color="auto"/>
                                <w:left w:val="none" w:sz="0" w:space="0" w:color="auto"/>
                                <w:bottom w:val="none" w:sz="0" w:space="0" w:color="auto"/>
                                <w:right w:val="none" w:sz="0" w:space="0" w:color="auto"/>
                              </w:divBdr>
                              <w:divsChild>
                                <w:div w:id="1781147790">
                                  <w:marLeft w:val="0"/>
                                  <w:marRight w:val="0"/>
                                  <w:marTop w:val="0"/>
                                  <w:marBottom w:val="0"/>
                                  <w:divBdr>
                                    <w:top w:val="none" w:sz="0" w:space="0" w:color="auto"/>
                                    <w:left w:val="none" w:sz="0" w:space="0" w:color="auto"/>
                                    <w:bottom w:val="none" w:sz="0" w:space="0" w:color="auto"/>
                                    <w:right w:val="none" w:sz="0" w:space="0" w:color="auto"/>
                                  </w:divBdr>
                                  <w:divsChild>
                                    <w:div w:id="101800529">
                                      <w:marLeft w:val="0"/>
                                      <w:marRight w:val="0"/>
                                      <w:marTop w:val="0"/>
                                      <w:marBottom w:val="0"/>
                                      <w:divBdr>
                                        <w:top w:val="none" w:sz="0" w:space="0" w:color="auto"/>
                                        <w:left w:val="none" w:sz="0" w:space="0" w:color="auto"/>
                                        <w:bottom w:val="none" w:sz="0" w:space="0" w:color="auto"/>
                                        <w:right w:val="none" w:sz="0" w:space="0" w:color="auto"/>
                                      </w:divBdr>
                                      <w:divsChild>
                                        <w:div w:id="1271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1096">
                          <w:marLeft w:val="0"/>
                          <w:marRight w:val="0"/>
                          <w:marTop w:val="0"/>
                          <w:marBottom w:val="0"/>
                          <w:divBdr>
                            <w:top w:val="none" w:sz="0" w:space="0" w:color="auto"/>
                            <w:left w:val="none" w:sz="0" w:space="0" w:color="auto"/>
                            <w:bottom w:val="none" w:sz="0" w:space="0" w:color="auto"/>
                            <w:right w:val="none" w:sz="0" w:space="0" w:color="auto"/>
                          </w:divBdr>
                          <w:divsChild>
                            <w:div w:id="123735544">
                              <w:marLeft w:val="0"/>
                              <w:marRight w:val="0"/>
                              <w:marTop w:val="0"/>
                              <w:marBottom w:val="0"/>
                              <w:divBdr>
                                <w:top w:val="none" w:sz="0" w:space="0" w:color="auto"/>
                                <w:left w:val="none" w:sz="0" w:space="0" w:color="auto"/>
                                <w:bottom w:val="none" w:sz="0" w:space="0" w:color="auto"/>
                                <w:right w:val="none" w:sz="0" w:space="0" w:color="auto"/>
                              </w:divBdr>
                              <w:divsChild>
                                <w:div w:id="581526185">
                                  <w:marLeft w:val="0"/>
                                  <w:marRight w:val="0"/>
                                  <w:marTop w:val="0"/>
                                  <w:marBottom w:val="0"/>
                                  <w:divBdr>
                                    <w:top w:val="none" w:sz="0" w:space="0" w:color="auto"/>
                                    <w:left w:val="none" w:sz="0" w:space="0" w:color="auto"/>
                                    <w:bottom w:val="none" w:sz="0" w:space="0" w:color="auto"/>
                                    <w:right w:val="none" w:sz="0" w:space="0" w:color="auto"/>
                                  </w:divBdr>
                                  <w:divsChild>
                                    <w:div w:id="1955206637">
                                      <w:marLeft w:val="0"/>
                                      <w:marRight w:val="0"/>
                                      <w:marTop w:val="0"/>
                                      <w:marBottom w:val="0"/>
                                      <w:divBdr>
                                        <w:top w:val="none" w:sz="0" w:space="0" w:color="auto"/>
                                        <w:left w:val="none" w:sz="0" w:space="0" w:color="auto"/>
                                        <w:bottom w:val="none" w:sz="0" w:space="0" w:color="auto"/>
                                        <w:right w:val="none" w:sz="0" w:space="0" w:color="auto"/>
                                      </w:divBdr>
                                      <w:divsChild>
                                        <w:div w:id="5619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88628">
                          <w:marLeft w:val="0"/>
                          <w:marRight w:val="0"/>
                          <w:marTop w:val="0"/>
                          <w:marBottom w:val="0"/>
                          <w:divBdr>
                            <w:top w:val="none" w:sz="0" w:space="0" w:color="auto"/>
                            <w:left w:val="none" w:sz="0" w:space="0" w:color="auto"/>
                            <w:bottom w:val="none" w:sz="0" w:space="0" w:color="auto"/>
                            <w:right w:val="none" w:sz="0" w:space="0" w:color="auto"/>
                          </w:divBdr>
                          <w:divsChild>
                            <w:div w:id="1539854880">
                              <w:marLeft w:val="0"/>
                              <w:marRight w:val="0"/>
                              <w:marTop w:val="0"/>
                              <w:marBottom w:val="0"/>
                              <w:divBdr>
                                <w:top w:val="none" w:sz="0" w:space="0" w:color="auto"/>
                                <w:left w:val="none" w:sz="0" w:space="0" w:color="auto"/>
                                <w:bottom w:val="none" w:sz="0" w:space="0" w:color="auto"/>
                                <w:right w:val="none" w:sz="0" w:space="0" w:color="auto"/>
                              </w:divBdr>
                              <w:divsChild>
                                <w:div w:id="1481997483">
                                  <w:marLeft w:val="0"/>
                                  <w:marRight w:val="0"/>
                                  <w:marTop w:val="0"/>
                                  <w:marBottom w:val="0"/>
                                  <w:divBdr>
                                    <w:top w:val="none" w:sz="0" w:space="0" w:color="auto"/>
                                    <w:left w:val="none" w:sz="0" w:space="0" w:color="auto"/>
                                    <w:bottom w:val="none" w:sz="0" w:space="0" w:color="auto"/>
                                    <w:right w:val="none" w:sz="0" w:space="0" w:color="auto"/>
                                  </w:divBdr>
                                  <w:divsChild>
                                    <w:div w:id="1426922223">
                                      <w:marLeft w:val="0"/>
                                      <w:marRight w:val="0"/>
                                      <w:marTop w:val="0"/>
                                      <w:marBottom w:val="0"/>
                                      <w:divBdr>
                                        <w:top w:val="none" w:sz="0" w:space="0" w:color="auto"/>
                                        <w:left w:val="none" w:sz="0" w:space="0" w:color="auto"/>
                                        <w:bottom w:val="none" w:sz="0" w:space="0" w:color="auto"/>
                                        <w:right w:val="none" w:sz="0" w:space="0" w:color="auto"/>
                                      </w:divBdr>
                                      <w:divsChild>
                                        <w:div w:id="18665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378984">
      <w:bodyDiv w:val="1"/>
      <w:marLeft w:val="0"/>
      <w:marRight w:val="0"/>
      <w:marTop w:val="0"/>
      <w:marBottom w:val="0"/>
      <w:divBdr>
        <w:top w:val="none" w:sz="0" w:space="0" w:color="auto"/>
        <w:left w:val="none" w:sz="0" w:space="0" w:color="auto"/>
        <w:bottom w:val="none" w:sz="0" w:space="0" w:color="auto"/>
        <w:right w:val="none" w:sz="0" w:space="0" w:color="auto"/>
      </w:divBdr>
      <w:divsChild>
        <w:div w:id="165244426">
          <w:marLeft w:val="0"/>
          <w:marRight w:val="0"/>
          <w:marTop w:val="0"/>
          <w:marBottom w:val="0"/>
          <w:divBdr>
            <w:top w:val="none" w:sz="0" w:space="0" w:color="auto"/>
            <w:left w:val="none" w:sz="0" w:space="0" w:color="auto"/>
            <w:bottom w:val="none" w:sz="0" w:space="0" w:color="auto"/>
            <w:right w:val="none" w:sz="0" w:space="0" w:color="auto"/>
          </w:divBdr>
          <w:divsChild>
            <w:div w:id="591477671">
              <w:marLeft w:val="0"/>
              <w:marRight w:val="0"/>
              <w:marTop w:val="0"/>
              <w:marBottom w:val="0"/>
              <w:divBdr>
                <w:top w:val="none" w:sz="0" w:space="0" w:color="auto"/>
                <w:left w:val="none" w:sz="0" w:space="0" w:color="auto"/>
                <w:bottom w:val="none" w:sz="0" w:space="0" w:color="auto"/>
                <w:right w:val="none" w:sz="0" w:space="0" w:color="auto"/>
              </w:divBdr>
              <w:divsChild>
                <w:div w:id="866336940">
                  <w:marLeft w:val="0"/>
                  <w:marRight w:val="0"/>
                  <w:marTop w:val="0"/>
                  <w:marBottom w:val="0"/>
                  <w:divBdr>
                    <w:top w:val="none" w:sz="0" w:space="0" w:color="auto"/>
                    <w:left w:val="none" w:sz="0" w:space="0" w:color="auto"/>
                    <w:bottom w:val="none" w:sz="0" w:space="0" w:color="auto"/>
                    <w:right w:val="none" w:sz="0" w:space="0" w:color="auto"/>
                  </w:divBdr>
                  <w:divsChild>
                    <w:div w:id="148639189">
                      <w:marLeft w:val="0"/>
                      <w:marRight w:val="0"/>
                      <w:marTop w:val="0"/>
                      <w:marBottom w:val="0"/>
                      <w:divBdr>
                        <w:top w:val="none" w:sz="0" w:space="0" w:color="auto"/>
                        <w:left w:val="none" w:sz="0" w:space="0" w:color="auto"/>
                        <w:bottom w:val="none" w:sz="0" w:space="0" w:color="auto"/>
                        <w:right w:val="none" w:sz="0" w:space="0" w:color="auto"/>
                      </w:divBdr>
                      <w:divsChild>
                        <w:div w:id="1502817817">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44987548">
                                  <w:marLeft w:val="0"/>
                                  <w:marRight w:val="0"/>
                                  <w:marTop w:val="0"/>
                                  <w:marBottom w:val="0"/>
                                  <w:divBdr>
                                    <w:top w:val="none" w:sz="0" w:space="0" w:color="auto"/>
                                    <w:left w:val="none" w:sz="0" w:space="0" w:color="auto"/>
                                    <w:bottom w:val="none" w:sz="0" w:space="0" w:color="auto"/>
                                    <w:right w:val="none" w:sz="0" w:space="0" w:color="auto"/>
                                  </w:divBdr>
                                </w:div>
                              </w:divsChild>
                            </w:div>
                            <w:div w:id="17398575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60039">
          <w:marLeft w:val="0"/>
          <w:marRight w:val="0"/>
          <w:marTop w:val="0"/>
          <w:marBottom w:val="0"/>
          <w:divBdr>
            <w:top w:val="none" w:sz="0" w:space="0" w:color="auto"/>
            <w:left w:val="none" w:sz="0" w:space="0" w:color="auto"/>
            <w:bottom w:val="none" w:sz="0" w:space="0" w:color="auto"/>
            <w:right w:val="none" w:sz="0" w:space="0" w:color="auto"/>
          </w:divBdr>
          <w:divsChild>
            <w:div w:id="614556591">
              <w:marLeft w:val="0"/>
              <w:marRight w:val="0"/>
              <w:marTop w:val="0"/>
              <w:marBottom w:val="0"/>
              <w:divBdr>
                <w:top w:val="none" w:sz="0" w:space="0" w:color="auto"/>
                <w:left w:val="none" w:sz="0" w:space="0" w:color="auto"/>
                <w:bottom w:val="none" w:sz="0" w:space="0" w:color="auto"/>
                <w:right w:val="none" w:sz="0" w:space="0" w:color="auto"/>
              </w:divBdr>
              <w:divsChild>
                <w:div w:id="1511066455">
                  <w:marLeft w:val="0"/>
                  <w:marRight w:val="0"/>
                  <w:marTop w:val="0"/>
                  <w:marBottom w:val="0"/>
                  <w:divBdr>
                    <w:top w:val="none" w:sz="0" w:space="0" w:color="auto"/>
                    <w:left w:val="none" w:sz="0" w:space="0" w:color="auto"/>
                    <w:bottom w:val="none" w:sz="0" w:space="0" w:color="auto"/>
                    <w:right w:val="none" w:sz="0" w:space="0" w:color="auto"/>
                  </w:divBdr>
                  <w:divsChild>
                    <w:div w:id="343173383">
                      <w:marLeft w:val="0"/>
                      <w:marRight w:val="0"/>
                      <w:marTop w:val="0"/>
                      <w:marBottom w:val="0"/>
                      <w:divBdr>
                        <w:top w:val="none" w:sz="0" w:space="0" w:color="auto"/>
                        <w:left w:val="none" w:sz="0" w:space="0" w:color="auto"/>
                        <w:bottom w:val="none" w:sz="0" w:space="0" w:color="auto"/>
                        <w:right w:val="none" w:sz="0" w:space="0" w:color="auto"/>
                      </w:divBdr>
                      <w:divsChild>
                        <w:div w:id="1392003471">
                          <w:marLeft w:val="0"/>
                          <w:marRight w:val="0"/>
                          <w:marTop w:val="0"/>
                          <w:marBottom w:val="0"/>
                          <w:divBdr>
                            <w:top w:val="none" w:sz="0" w:space="0" w:color="auto"/>
                            <w:left w:val="none" w:sz="0" w:space="0" w:color="auto"/>
                            <w:bottom w:val="none" w:sz="0" w:space="0" w:color="auto"/>
                            <w:right w:val="none" w:sz="0" w:space="0" w:color="auto"/>
                          </w:divBdr>
                          <w:divsChild>
                            <w:div w:id="689913689">
                              <w:marLeft w:val="0"/>
                              <w:marRight w:val="0"/>
                              <w:marTop w:val="0"/>
                              <w:marBottom w:val="0"/>
                              <w:divBdr>
                                <w:top w:val="none" w:sz="0" w:space="0" w:color="auto"/>
                                <w:left w:val="none" w:sz="0" w:space="0" w:color="auto"/>
                                <w:bottom w:val="none" w:sz="0" w:space="0" w:color="auto"/>
                                <w:right w:val="none" w:sz="0" w:space="0" w:color="auto"/>
                              </w:divBdr>
                              <w:divsChild>
                                <w:div w:id="667094014">
                                  <w:marLeft w:val="0"/>
                                  <w:marRight w:val="0"/>
                                  <w:marTop w:val="0"/>
                                  <w:marBottom w:val="0"/>
                                  <w:divBdr>
                                    <w:top w:val="none" w:sz="0" w:space="0" w:color="auto"/>
                                    <w:left w:val="none" w:sz="0" w:space="0" w:color="auto"/>
                                    <w:bottom w:val="none" w:sz="0" w:space="0" w:color="auto"/>
                                    <w:right w:val="none" w:sz="0" w:space="0" w:color="auto"/>
                                  </w:divBdr>
                                </w:div>
                              </w:divsChild>
                            </w:div>
                            <w:div w:id="1205291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517388">
          <w:marLeft w:val="0"/>
          <w:marRight w:val="0"/>
          <w:marTop w:val="0"/>
          <w:marBottom w:val="0"/>
          <w:divBdr>
            <w:top w:val="none" w:sz="0" w:space="0" w:color="auto"/>
            <w:left w:val="none" w:sz="0" w:space="0" w:color="auto"/>
            <w:bottom w:val="none" w:sz="0" w:space="0" w:color="auto"/>
            <w:right w:val="none" w:sz="0" w:space="0" w:color="auto"/>
          </w:divBdr>
          <w:divsChild>
            <w:div w:id="358362783">
              <w:marLeft w:val="0"/>
              <w:marRight w:val="0"/>
              <w:marTop w:val="0"/>
              <w:marBottom w:val="0"/>
              <w:divBdr>
                <w:top w:val="none" w:sz="0" w:space="0" w:color="auto"/>
                <w:left w:val="none" w:sz="0" w:space="0" w:color="auto"/>
                <w:bottom w:val="none" w:sz="0" w:space="0" w:color="auto"/>
                <w:right w:val="none" w:sz="0" w:space="0" w:color="auto"/>
              </w:divBdr>
              <w:divsChild>
                <w:div w:id="1365596700">
                  <w:marLeft w:val="0"/>
                  <w:marRight w:val="0"/>
                  <w:marTop w:val="0"/>
                  <w:marBottom w:val="0"/>
                  <w:divBdr>
                    <w:top w:val="none" w:sz="0" w:space="0" w:color="auto"/>
                    <w:left w:val="none" w:sz="0" w:space="0" w:color="auto"/>
                    <w:bottom w:val="none" w:sz="0" w:space="0" w:color="auto"/>
                    <w:right w:val="none" w:sz="0" w:space="0" w:color="auto"/>
                  </w:divBdr>
                  <w:divsChild>
                    <w:div w:id="2086027681">
                      <w:marLeft w:val="0"/>
                      <w:marRight w:val="0"/>
                      <w:marTop w:val="0"/>
                      <w:marBottom w:val="0"/>
                      <w:divBdr>
                        <w:top w:val="none" w:sz="0" w:space="0" w:color="auto"/>
                        <w:left w:val="none" w:sz="0" w:space="0" w:color="auto"/>
                        <w:bottom w:val="none" w:sz="0" w:space="0" w:color="auto"/>
                        <w:right w:val="none" w:sz="0" w:space="0" w:color="auto"/>
                      </w:divBdr>
                      <w:divsChild>
                        <w:div w:id="258566688">
                          <w:marLeft w:val="0"/>
                          <w:marRight w:val="0"/>
                          <w:marTop w:val="0"/>
                          <w:marBottom w:val="0"/>
                          <w:divBdr>
                            <w:top w:val="none" w:sz="0" w:space="0" w:color="auto"/>
                            <w:left w:val="none" w:sz="0" w:space="0" w:color="auto"/>
                            <w:bottom w:val="none" w:sz="0" w:space="0" w:color="auto"/>
                            <w:right w:val="none" w:sz="0" w:space="0" w:color="auto"/>
                          </w:divBdr>
                          <w:divsChild>
                            <w:div w:id="1083188708">
                              <w:marLeft w:val="0"/>
                              <w:marRight w:val="0"/>
                              <w:marTop w:val="0"/>
                              <w:marBottom w:val="0"/>
                              <w:divBdr>
                                <w:top w:val="none" w:sz="0" w:space="0" w:color="auto"/>
                                <w:left w:val="none" w:sz="0" w:space="0" w:color="auto"/>
                                <w:bottom w:val="none" w:sz="0" w:space="0" w:color="auto"/>
                                <w:right w:val="none" w:sz="0" w:space="0" w:color="auto"/>
                              </w:divBdr>
                              <w:divsChild>
                                <w:div w:id="819004331">
                                  <w:marLeft w:val="0"/>
                                  <w:marRight w:val="0"/>
                                  <w:marTop w:val="0"/>
                                  <w:marBottom w:val="0"/>
                                  <w:divBdr>
                                    <w:top w:val="none" w:sz="0" w:space="0" w:color="auto"/>
                                    <w:left w:val="none" w:sz="0" w:space="0" w:color="auto"/>
                                    <w:bottom w:val="none" w:sz="0" w:space="0" w:color="auto"/>
                                    <w:right w:val="none" w:sz="0" w:space="0" w:color="auto"/>
                                  </w:divBdr>
                                </w:div>
                              </w:divsChild>
                            </w:div>
                            <w:div w:id="6449714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39454">
          <w:marLeft w:val="0"/>
          <w:marRight w:val="0"/>
          <w:marTop w:val="0"/>
          <w:marBottom w:val="0"/>
          <w:divBdr>
            <w:top w:val="none" w:sz="0" w:space="0" w:color="auto"/>
            <w:left w:val="none" w:sz="0" w:space="0" w:color="auto"/>
            <w:bottom w:val="none" w:sz="0" w:space="0" w:color="auto"/>
            <w:right w:val="none" w:sz="0" w:space="0" w:color="auto"/>
          </w:divBdr>
          <w:divsChild>
            <w:div w:id="1572888420">
              <w:marLeft w:val="0"/>
              <w:marRight w:val="0"/>
              <w:marTop w:val="0"/>
              <w:marBottom w:val="0"/>
              <w:divBdr>
                <w:top w:val="none" w:sz="0" w:space="0" w:color="auto"/>
                <w:left w:val="none" w:sz="0" w:space="0" w:color="auto"/>
                <w:bottom w:val="none" w:sz="0" w:space="0" w:color="auto"/>
                <w:right w:val="none" w:sz="0" w:space="0" w:color="auto"/>
              </w:divBdr>
              <w:divsChild>
                <w:div w:id="642277912">
                  <w:marLeft w:val="0"/>
                  <w:marRight w:val="0"/>
                  <w:marTop w:val="0"/>
                  <w:marBottom w:val="0"/>
                  <w:divBdr>
                    <w:top w:val="none" w:sz="0" w:space="0" w:color="auto"/>
                    <w:left w:val="none" w:sz="0" w:space="0" w:color="auto"/>
                    <w:bottom w:val="none" w:sz="0" w:space="0" w:color="auto"/>
                    <w:right w:val="none" w:sz="0" w:space="0" w:color="auto"/>
                  </w:divBdr>
                  <w:divsChild>
                    <w:div w:id="2026588353">
                      <w:marLeft w:val="0"/>
                      <w:marRight w:val="0"/>
                      <w:marTop w:val="0"/>
                      <w:marBottom w:val="0"/>
                      <w:divBdr>
                        <w:top w:val="none" w:sz="0" w:space="0" w:color="auto"/>
                        <w:left w:val="none" w:sz="0" w:space="0" w:color="auto"/>
                        <w:bottom w:val="none" w:sz="0" w:space="0" w:color="auto"/>
                        <w:right w:val="none" w:sz="0" w:space="0" w:color="auto"/>
                      </w:divBdr>
                      <w:divsChild>
                        <w:div w:id="1080836908">
                          <w:marLeft w:val="0"/>
                          <w:marRight w:val="0"/>
                          <w:marTop w:val="0"/>
                          <w:marBottom w:val="0"/>
                          <w:divBdr>
                            <w:top w:val="none" w:sz="0" w:space="0" w:color="auto"/>
                            <w:left w:val="none" w:sz="0" w:space="0" w:color="auto"/>
                            <w:bottom w:val="none" w:sz="0" w:space="0" w:color="auto"/>
                            <w:right w:val="none" w:sz="0" w:space="0" w:color="auto"/>
                          </w:divBdr>
                          <w:divsChild>
                            <w:div w:id="78525966">
                              <w:marLeft w:val="0"/>
                              <w:marRight w:val="0"/>
                              <w:marTop w:val="0"/>
                              <w:marBottom w:val="0"/>
                              <w:divBdr>
                                <w:top w:val="none" w:sz="0" w:space="0" w:color="auto"/>
                                <w:left w:val="none" w:sz="0" w:space="0" w:color="auto"/>
                                <w:bottom w:val="none" w:sz="0" w:space="0" w:color="auto"/>
                                <w:right w:val="none" w:sz="0" w:space="0" w:color="auto"/>
                              </w:divBdr>
                              <w:divsChild>
                                <w:div w:id="1775437534">
                                  <w:marLeft w:val="0"/>
                                  <w:marRight w:val="0"/>
                                  <w:marTop w:val="0"/>
                                  <w:marBottom w:val="0"/>
                                  <w:divBdr>
                                    <w:top w:val="none" w:sz="0" w:space="0" w:color="auto"/>
                                    <w:left w:val="none" w:sz="0" w:space="0" w:color="auto"/>
                                    <w:bottom w:val="none" w:sz="0" w:space="0" w:color="auto"/>
                                    <w:right w:val="none" w:sz="0" w:space="0" w:color="auto"/>
                                  </w:divBdr>
                                </w:div>
                              </w:divsChild>
                            </w:div>
                            <w:div w:id="15681504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769573">
      <w:bodyDiv w:val="1"/>
      <w:marLeft w:val="0"/>
      <w:marRight w:val="0"/>
      <w:marTop w:val="0"/>
      <w:marBottom w:val="0"/>
      <w:divBdr>
        <w:top w:val="none" w:sz="0" w:space="0" w:color="auto"/>
        <w:left w:val="none" w:sz="0" w:space="0" w:color="auto"/>
        <w:bottom w:val="none" w:sz="0" w:space="0" w:color="auto"/>
        <w:right w:val="none" w:sz="0" w:space="0" w:color="auto"/>
      </w:divBdr>
      <w:divsChild>
        <w:div w:id="1170946116">
          <w:marLeft w:val="0"/>
          <w:marRight w:val="0"/>
          <w:marTop w:val="0"/>
          <w:marBottom w:val="0"/>
          <w:divBdr>
            <w:top w:val="none" w:sz="0" w:space="0" w:color="auto"/>
            <w:left w:val="none" w:sz="0" w:space="0" w:color="auto"/>
            <w:bottom w:val="none" w:sz="0" w:space="0" w:color="auto"/>
            <w:right w:val="none" w:sz="0" w:space="0" w:color="auto"/>
          </w:divBdr>
        </w:div>
        <w:div w:id="2032680720">
          <w:marLeft w:val="0"/>
          <w:marRight w:val="0"/>
          <w:marTop w:val="0"/>
          <w:marBottom w:val="0"/>
          <w:divBdr>
            <w:top w:val="none" w:sz="0" w:space="0" w:color="auto"/>
            <w:left w:val="none" w:sz="0" w:space="0" w:color="auto"/>
            <w:bottom w:val="none" w:sz="0" w:space="0" w:color="auto"/>
            <w:right w:val="none" w:sz="0" w:space="0" w:color="auto"/>
          </w:divBdr>
          <w:divsChild>
            <w:div w:id="6667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1108">
      <w:bodyDiv w:val="1"/>
      <w:marLeft w:val="0"/>
      <w:marRight w:val="0"/>
      <w:marTop w:val="0"/>
      <w:marBottom w:val="0"/>
      <w:divBdr>
        <w:top w:val="none" w:sz="0" w:space="0" w:color="auto"/>
        <w:left w:val="none" w:sz="0" w:space="0" w:color="auto"/>
        <w:bottom w:val="none" w:sz="0" w:space="0" w:color="auto"/>
        <w:right w:val="none" w:sz="0" w:space="0" w:color="auto"/>
      </w:divBdr>
      <w:divsChild>
        <w:div w:id="153885493">
          <w:marLeft w:val="0"/>
          <w:marRight w:val="0"/>
          <w:marTop w:val="0"/>
          <w:marBottom w:val="0"/>
          <w:divBdr>
            <w:top w:val="none" w:sz="0" w:space="0" w:color="auto"/>
            <w:left w:val="none" w:sz="0" w:space="0" w:color="auto"/>
            <w:bottom w:val="none" w:sz="0" w:space="0" w:color="auto"/>
            <w:right w:val="none" w:sz="0" w:space="0" w:color="auto"/>
          </w:divBdr>
        </w:div>
        <w:div w:id="2031949694">
          <w:marLeft w:val="0"/>
          <w:marRight w:val="0"/>
          <w:marTop w:val="0"/>
          <w:marBottom w:val="0"/>
          <w:divBdr>
            <w:top w:val="none" w:sz="0" w:space="0" w:color="auto"/>
            <w:left w:val="none" w:sz="0" w:space="0" w:color="auto"/>
            <w:bottom w:val="none" w:sz="0" w:space="0" w:color="auto"/>
            <w:right w:val="none" w:sz="0" w:space="0" w:color="auto"/>
          </w:divBdr>
          <w:divsChild>
            <w:div w:id="1523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RWS_1</cp:lastModifiedBy>
  <cp:revision>3</cp:revision>
  <dcterms:created xsi:type="dcterms:W3CDTF">2020-11-25T15:33:00Z</dcterms:created>
  <dcterms:modified xsi:type="dcterms:W3CDTF">2021-10-04T10:48:00Z</dcterms:modified>
</cp:coreProperties>
</file>